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54F09E" w14:textId="5F9D6748" w:rsidR="003742DD" w:rsidRDefault="003742DD" w:rsidP="004744FE">
      <w:pPr>
        <w:jc w:val="center"/>
        <w:rPr>
          <w:b/>
          <w:bCs/>
          <w:lang w:val="ru-RU"/>
        </w:rPr>
      </w:pPr>
      <w:r w:rsidRPr="00AC4B92">
        <w:rPr>
          <w:b/>
          <w:bCs/>
          <w:highlight w:val="yellow"/>
          <w:lang w:val="ru-RU"/>
        </w:rPr>
        <w:t>Посты с 2</w:t>
      </w:r>
      <w:r w:rsidR="00E82487" w:rsidRPr="00AC4B92">
        <w:rPr>
          <w:b/>
          <w:bCs/>
          <w:highlight w:val="yellow"/>
          <w:lang w:val="ru-RU"/>
        </w:rPr>
        <w:t>7</w:t>
      </w:r>
      <w:r w:rsidRPr="00AC4B92">
        <w:rPr>
          <w:b/>
          <w:bCs/>
          <w:highlight w:val="yellow"/>
          <w:lang w:val="ru-RU"/>
        </w:rPr>
        <w:t xml:space="preserve"> апреля</w:t>
      </w:r>
      <w:r w:rsidR="00AC4B92" w:rsidRPr="00AC4B92">
        <w:rPr>
          <w:b/>
          <w:bCs/>
          <w:highlight w:val="yellow"/>
          <w:lang w:val="ru-RU"/>
        </w:rPr>
        <w:t xml:space="preserve"> по </w:t>
      </w:r>
      <w:r w:rsidR="007A4E1D">
        <w:rPr>
          <w:b/>
          <w:bCs/>
          <w:highlight w:val="yellow"/>
          <w:lang w:val="ru-RU"/>
        </w:rPr>
        <w:t>4</w:t>
      </w:r>
      <w:r w:rsidR="00AC4B92" w:rsidRPr="00AC4B92">
        <w:rPr>
          <w:b/>
          <w:bCs/>
          <w:highlight w:val="yellow"/>
          <w:lang w:val="ru-RU"/>
        </w:rPr>
        <w:t xml:space="preserve"> мая 2025</w:t>
      </w:r>
    </w:p>
    <w:p w14:paraId="1D0324F1" w14:textId="11390057" w:rsidR="00E82487" w:rsidRPr="007A4E1D" w:rsidRDefault="006D5C17" w:rsidP="007A4E1D">
      <w:pPr>
        <w:rPr>
          <w:lang w:val="ru-RU"/>
        </w:rPr>
      </w:pPr>
      <w:r w:rsidRPr="006D5C17">
        <w:rPr>
          <w:lang w:val="ru-RU"/>
        </w:rPr>
        <w:t xml:space="preserve">Все посты в </w:t>
      </w:r>
      <w:r w:rsidRPr="006D5C17">
        <w:t>Canva</w:t>
      </w:r>
      <w:r w:rsidRPr="006D5C17">
        <w:rPr>
          <w:lang w:val="ru-RU"/>
        </w:rPr>
        <w:t xml:space="preserve"> можно скопировать и изменять </w:t>
      </w:r>
      <w:hyperlink r:id="rId8" w:history="1">
        <w:r w:rsidR="007A4E1D" w:rsidRPr="005379DB">
          <w:rPr>
            <w:rStyle w:val="a4"/>
            <w:lang w:val="ru-RU"/>
          </w:rPr>
          <w:t>https://www.canva.com/design/DAGipBZACfs/uekHT5ttjvtbOnLAcZf88Q/edit?utm_content=DAGipBZACfs&amp;utm_campaign=designshare&amp;utm_medium=link2&amp;utm_source=sharebutton</w:t>
        </w:r>
      </w:hyperlink>
      <w:r w:rsidR="007A4E1D">
        <w:rPr>
          <w:lang w:val="ru-RU"/>
        </w:rPr>
        <w:t xml:space="preserve"> </w:t>
      </w:r>
    </w:p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4987"/>
        <w:gridCol w:w="2463"/>
        <w:gridCol w:w="2839"/>
      </w:tblGrid>
      <w:tr w:rsidR="00AF5754" w14:paraId="6B7D4451" w14:textId="77777777" w:rsidTr="00CF7A0D">
        <w:trPr>
          <w:trHeight w:val="102"/>
        </w:trPr>
        <w:tc>
          <w:tcPr>
            <w:tcW w:w="4998" w:type="dxa"/>
          </w:tcPr>
          <w:p w14:paraId="60D0D874" w14:textId="019FFEF5" w:rsidR="004744FE" w:rsidRDefault="004744FE" w:rsidP="004744FE">
            <w:pPr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фото</w:t>
            </w:r>
          </w:p>
        </w:tc>
        <w:tc>
          <w:tcPr>
            <w:tcW w:w="2403" w:type="dxa"/>
          </w:tcPr>
          <w:p w14:paraId="470CC849" w14:textId="3914D35F" w:rsidR="004744FE" w:rsidRDefault="004744FE" w:rsidP="004744FE">
            <w:pPr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рус</w:t>
            </w:r>
          </w:p>
        </w:tc>
        <w:tc>
          <w:tcPr>
            <w:tcW w:w="2375" w:type="dxa"/>
          </w:tcPr>
          <w:p w14:paraId="506C72CF" w14:textId="591A0E06" w:rsidR="004744FE" w:rsidRDefault="004744FE" w:rsidP="004744FE">
            <w:pPr>
              <w:jc w:val="center"/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каз</w:t>
            </w:r>
          </w:p>
        </w:tc>
      </w:tr>
      <w:tr w:rsidR="00AF5754" w:rsidRPr="006B57FC" w14:paraId="79CD553F" w14:textId="77777777" w:rsidTr="00CF7A0D">
        <w:trPr>
          <w:trHeight w:val="102"/>
        </w:trPr>
        <w:tc>
          <w:tcPr>
            <w:tcW w:w="4998" w:type="dxa"/>
          </w:tcPr>
          <w:p w14:paraId="1D713E79" w14:textId="77777777" w:rsidR="006B57FC" w:rsidRDefault="00CF7A0D" w:rsidP="00CF7A0D">
            <w:pPr>
              <w:rPr>
                <w:b/>
                <w:bCs/>
                <w:lang w:val="ru-RU"/>
              </w:rPr>
            </w:pPr>
            <w:r w:rsidRPr="00AF1354">
              <w:rPr>
                <w:b/>
                <w:bCs/>
                <w:highlight w:val="yellow"/>
                <w:lang w:val="ru-RU"/>
              </w:rPr>
              <w:t>ВОСКРЕСЕНЬЕ – 27 АПРЕЛЯ</w:t>
            </w:r>
          </w:p>
          <w:p w14:paraId="2EA98034" w14:textId="1C767C2E" w:rsidR="00CF7A0D" w:rsidRDefault="006B57FC" w:rsidP="00CF7A0D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0886AA7C" wp14:editId="31470C3F">
                  <wp:extent cx="2661313" cy="2661313"/>
                  <wp:effectExtent l="0" t="0" r="5715" b="5715"/>
                  <wp:docPr id="99485297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9762" cy="2669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F7A0D">
              <w:rPr>
                <w:b/>
                <w:bCs/>
                <w:lang w:val="ru-RU"/>
              </w:rPr>
              <w:t xml:space="preserve"> </w:t>
            </w:r>
          </w:p>
          <w:p w14:paraId="09B16096" w14:textId="77777777" w:rsidR="006B57FC" w:rsidRDefault="006B57FC" w:rsidP="00CF7A0D">
            <w:pPr>
              <w:rPr>
                <w:b/>
                <w:bCs/>
                <w:lang w:val="ru-RU"/>
              </w:rPr>
            </w:pPr>
          </w:p>
          <w:p w14:paraId="486BEDA1" w14:textId="3F63F573" w:rsidR="006B57FC" w:rsidRDefault="006B57FC" w:rsidP="00CF7A0D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78CC10C5" wp14:editId="47AC4728">
                  <wp:extent cx="2647665" cy="2647665"/>
                  <wp:effectExtent l="0" t="0" r="635" b="635"/>
                  <wp:docPr id="13165319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182" cy="2655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95DD79" w14:textId="71E511A0" w:rsidR="00F80844" w:rsidRDefault="00F80844" w:rsidP="004744FE">
            <w:pPr>
              <w:jc w:val="center"/>
              <w:rPr>
                <w:b/>
                <w:bCs/>
                <w:lang w:val="ru-RU"/>
              </w:rPr>
            </w:pPr>
          </w:p>
          <w:p w14:paraId="2DF2FE44" w14:textId="77777777" w:rsidR="00A97579" w:rsidRDefault="00A97579" w:rsidP="004744FE">
            <w:pPr>
              <w:jc w:val="center"/>
              <w:rPr>
                <w:b/>
                <w:bCs/>
                <w:lang w:val="ru-RU"/>
              </w:rPr>
            </w:pPr>
          </w:p>
          <w:p w14:paraId="46FD19E2" w14:textId="04EA524C" w:rsidR="00D54250" w:rsidRDefault="00D54250" w:rsidP="004744FE">
            <w:pPr>
              <w:jc w:val="center"/>
              <w:rPr>
                <w:b/>
                <w:bCs/>
                <w:lang w:val="ru-RU"/>
              </w:rPr>
            </w:pPr>
          </w:p>
        </w:tc>
        <w:tc>
          <w:tcPr>
            <w:tcW w:w="2403" w:type="dxa"/>
          </w:tcPr>
          <w:p w14:paraId="5DEA44BE" w14:textId="77777777" w:rsidR="006B57FC" w:rsidRPr="001D6DA9" w:rsidRDefault="006B57FC" w:rsidP="006B57F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1D6DA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Сегодня в каждой стране действует национальная программа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</w:t>
            </w:r>
            <w:r>
              <w:rPr>
                <w:rFonts w:cs="AzoSans-Regular"/>
                <w:kern w:val="0"/>
                <w:sz w:val="24"/>
                <w:szCs w:val="24"/>
                <w:lang w:val="ru-RU"/>
              </w:rPr>
              <w:t>и</w:t>
            </w:r>
            <w:r w:rsidRPr="001D6DA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ммунизации, а вакцины</w:t>
            </w:r>
          </w:p>
          <w:p w14:paraId="7F5C2175" w14:textId="77777777" w:rsidR="006B57FC" w:rsidRPr="001D6DA9" w:rsidRDefault="006B57FC" w:rsidP="006B57F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1D6DA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признаны одними из самых безопасны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х и </w:t>
            </w:r>
            <w:r w:rsidRPr="001D6DA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эффективных мер</w:t>
            </w:r>
            <w:r w:rsidRPr="001D6DA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</w:t>
            </w:r>
            <w:r w:rsidRPr="005A2FC4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профилактики 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многих </w:t>
            </w:r>
            <w:r w:rsidRPr="005A2FC4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заболеваний</w:t>
            </w:r>
            <w:r w:rsidRPr="001D6DA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. В течение пяти десятилетий национальные программы плановой иммунизации</w:t>
            </w:r>
          </w:p>
          <w:p w14:paraId="0C7C900D" w14:textId="77777777" w:rsidR="006B57FC" w:rsidRPr="001D6DA9" w:rsidRDefault="006B57FC" w:rsidP="006B57F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1D6DA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развивались и расширялись и сегодня, согласно рекомендациям ВОЗ, обеспечивают</w:t>
            </w:r>
          </w:p>
          <w:p w14:paraId="21AEF0A8" w14:textId="77777777" w:rsidR="006B57FC" w:rsidRPr="001D6DA9" w:rsidRDefault="006B57FC" w:rsidP="006B57F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1D6DA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вакцинацию детей, подростков и взрослых против как минимум 13 серьезных</w:t>
            </w:r>
          </w:p>
          <w:p w14:paraId="4F531DC5" w14:textId="77777777" w:rsidR="006B57FC" w:rsidRDefault="006B57FC" w:rsidP="006B57FC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E82487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заболеваний.</w:t>
            </w:r>
          </w:p>
          <w:p w14:paraId="42A9E602" w14:textId="77777777" w:rsidR="006B57FC" w:rsidRDefault="006B57FC" w:rsidP="006B57FC">
            <w:pPr>
              <w:rPr>
                <w:b/>
                <w:bCs/>
                <w:lang w:val="ru-RU"/>
              </w:rPr>
            </w:pPr>
          </w:p>
          <w:p w14:paraId="0AE9B398" w14:textId="77777777" w:rsidR="006B57FC" w:rsidRPr="00DD115C" w:rsidRDefault="006B57FC" w:rsidP="006B57FC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429B9207" w14:textId="709294F9" w:rsidR="006B57FC" w:rsidRDefault="006B57FC" w:rsidP="006B57FC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E82487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E82487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1D0F39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653DFF24" w14:textId="77777777" w:rsidR="006B57FC" w:rsidRDefault="006B57FC" w:rsidP="006B57FC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76D6D687" w14:textId="684B3CC8" w:rsidR="00F80844" w:rsidRPr="006B57FC" w:rsidRDefault="006B57FC" w:rsidP="006B57FC">
            <w:pPr>
              <w:rPr>
                <w:rFonts w:cs="AzoSans-Regular"/>
                <w:i/>
                <w:iCs/>
                <w:kern w:val="0"/>
                <w:sz w:val="24"/>
                <w:szCs w:val="24"/>
                <w:lang w:val="ru-RU"/>
              </w:rPr>
            </w:pPr>
            <w:r w:rsidRPr="00057061">
              <w:rPr>
                <w:rFonts w:ascii="AzoSans-Regular" w:hAnsi="AzoSans-Regular" w:cs="AzoSans-Regular"/>
                <w:i/>
                <w:iCs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057061">
              <w:rPr>
                <w:rFonts w:cs="AzoSans-Regular"/>
                <w:i/>
                <w:iCs/>
                <w:kern w:val="0"/>
                <w:sz w:val="24"/>
                <w:szCs w:val="24"/>
                <w:highlight w:val="yellow"/>
              </w:rPr>
              <w:t>EU</w:t>
            </w:r>
            <w:r w:rsidRPr="00057061">
              <w:rPr>
                <w:rFonts w:cs="AzoSans-Regular"/>
                <w:i/>
                <w:iCs/>
                <w:kern w:val="0"/>
                <w:sz w:val="24"/>
                <w:szCs w:val="24"/>
                <w:highlight w:val="yellow"/>
                <w:lang w:val="ru-RU"/>
              </w:rPr>
              <w:t xml:space="preserve">, </w:t>
            </w:r>
            <w:r w:rsidR="001F021B">
              <w:rPr>
                <w:rFonts w:cs="AzoSans-Regular"/>
                <w:i/>
                <w:iCs/>
                <w:kern w:val="0"/>
                <w:sz w:val="24"/>
                <w:szCs w:val="24"/>
                <w:highlight w:val="yellow"/>
                <w:lang w:val="ru-RU"/>
              </w:rPr>
              <w:t xml:space="preserve">КСЕК, </w:t>
            </w:r>
            <w:r w:rsidRPr="00057061">
              <w:rPr>
                <w:rFonts w:cs="AzoSans-Regular"/>
                <w:i/>
                <w:iCs/>
                <w:kern w:val="0"/>
                <w:sz w:val="24"/>
                <w:szCs w:val="24"/>
                <w:highlight w:val="yellow"/>
                <w:lang w:val="ru-RU"/>
              </w:rPr>
              <w:t>НЦОЗ и МЗ коллаборацию)</w:t>
            </w:r>
          </w:p>
        </w:tc>
        <w:tc>
          <w:tcPr>
            <w:tcW w:w="2375" w:type="dxa"/>
          </w:tcPr>
          <w:p w14:paraId="43BD2F59" w14:textId="420B56CE" w:rsidR="001F021B" w:rsidRDefault="001F021B" w:rsidP="001F021B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 xml:space="preserve">Бүгінгі таңда әр елде ұлттық иммундау бағдарламасы </w:t>
            </w:r>
            <w:r w:rsidR="001A72E7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>ж</w:t>
            </w:r>
            <w:r w:rsidR="001A72E7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kk-KZ"/>
              </w:rPr>
              <w:t>үріп жатыр</w:t>
            </w:r>
            <w:r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 xml:space="preserve"> және вакциналар көптеген аурулардың алдын алудың ең қауіпсіз және тиімді шараларының бірі болып саналады. Бес онжылдықта ұлттық жоспарлы иммундау бағдарламалары дамыды және кеңейді, ал бүгінгі күні </w:t>
            </w:r>
            <w:r w:rsidRPr="00AE7BC3">
              <w:rPr>
                <w:rFonts w:ascii="AzoSans-Regular" w:hAnsi="AzoSans-Regular" w:cs="AzoSans-Regular"/>
                <w:color w:val="FF0000"/>
                <w:kern w:val="0"/>
                <w:sz w:val="24"/>
                <w:szCs w:val="24"/>
                <w:highlight w:val="green"/>
                <w:lang w:val="ru-RU"/>
              </w:rPr>
              <w:t>ДД</w:t>
            </w:r>
            <w:r w:rsidR="001A72E7" w:rsidRPr="00AE7BC3">
              <w:rPr>
                <w:rFonts w:ascii="AzoSans-Regular" w:hAnsi="AzoSans-Regular" w:cs="AzoSans-Regular"/>
                <w:color w:val="FF0000"/>
                <w:kern w:val="0"/>
                <w:sz w:val="24"/>
                <w:szCs w:val="24"/>
                <w:highlight w:val="green"/>
                <w:lang w:val="ru-RU"/>
              </w:rPr>
              <w:t>С</w:t>
            </w:r>
            <w:r w:rsidRPr="00AE7BC3">
              <w:rPr>
                <w:rFonts w:ascii="AzoSans-Regular" w:hAnsi="AzoSans-Regular" w:cs="AzoSans-Regular"/>
                <w:color w:val="FF0000"/>
                <w:kern w:val="0"/>
                <w:sz w:val="24"/>
                <w:szCs w:val="24"/>
                <w:highlight w:val="green"/>
                <w:lang w:val="ru-RU"/>
              </w:rPr>
              <w:t>Ұ</w:t>
            </w:r>
            <w:r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 xml:space="preserve"> ұсыныстарына сәйкес, балаларға, жасөспірімдерге және ересектерге кем дегенде 13 ауыр ауруға қарсы вакцинациялауды қамтамасыз етеді.</w:t>
            </w:r>
          </w:p>
          <w:p w14:paraId="4BCE3516" w14:textId="77777777" w:rsidR="001F021B" w:rsidRDefault="001F021B" w:rsidP="001F021B">
            <w:pPr>
              <w:rPr>
                <w:b/>
                <w:bCs/>
                <w:lang w:val="ru-RU"/>
              </w:rPr>
            </w:pPr>
          </w:p>
          <w:p w14:paraId="40D758F8" w14:textId="18C20462" w:rsidR="001F021B" w:rsidRPr="00DD115C" w:rsidRDefault="001F021B" w:rsidP="001F021B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</w:t>
            </w:r>
            <w:r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вакциналар</w:t>
            </w:r>
            <w:r w:rsidR="001A72E7"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ӘрекетЕтуде</w:t>
            </w:r>
          </w:p>
          <w:p w14:paraId="207D02FA" w14:textId="7B008534" w:rsidR="001F021B" w:rsidRPr="00855F79" w:rsidRDefault="001F021B" w:rsidP="001F021B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1D0F39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2AF0FAAC" w14:textId="77777777" w:rsidR="00F80844" w:rsidRDefault="00F80844" w:rsidP="004744FE">
            <w:pPr>
              <w:jc w:val="center"/>
              <w:rPr>
                <w:b/>
                <w:bCs/>
                <w:lang w:val="ru-RU"/>
              </w:rPr>
            </w:pPr>
          </w:p>
        </w:tc>
      </w:tr>
      <w:tr w:rsidR="004F3D89" w:rsidRPr="004F3D89" w14:paraId="0F61B420" w14:textId="77777777" w:rsidTr="00CF7A0D">
        <w:trPr>
          <w:trHeight w:val="102"/>
        </w:trPr>
        <w:tc>
          <w:tcPr>
            <w:tcW w:w="4998" w:type="dxa"/>
          </w:tcPr>
          <w:p w14:paraId="201B78E9" w14:textId="1462B170" w:rsidR="004F3D89" w:rsidRPr="004E6EEC" w:rsidRDefault="004F3D89" w:rsidP="004F3D89">
            <w:pPr>
              <w:rPr>
                <w:b/>
                <w:bCs/>
                <w:lang w:val="ru-RU"/>
              </w:rPr>
            </w:pPr>
            <w:r w:rsidRPr="001E374C">
              <w:rPr>
                <w:b/>
                <w:bCs/>
                <w:highlight w:val="yellow"/>
                <w:lang w:val="ru-RU"/>
              </w:rPr>
              <w:t>ПОНЕД</w:t>
            </w:r>
            <w:r w:rsidRPr="00CF7A0D">
              <w:rPr>
                <w:b/>
                <w:bCs/>
                <w:highlight w:val="yellow"/>
                <w:lang w:val="ru-RU"/>
              </w:rPr>
              <w:t>ЕЛЬНИК – 28 АПРЕЛЯ</w:t>
            </w:r>
            <w:r>
              <w:rPr>
                <w:b/>
                <w:bCs/>
                <w:lang w:val="ru-RU"/>
              </w:rPr>
              <w:t xml:space="preserve"> </w:t>
            </w:r>
          </w:p>
          <w:p w14:paraId="5F0AB7D0" w14:textId="693C8021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7A483E21" w14:textId="0971534C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B95364B" wp14:editId="0650B11E">
                  <wp:extent cx="2893325" cy="2893325"/>
                  <wp:effectExtent l="0" t="0" r="2540" b="2540"/>
                  <wp:docPr id="191938566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903" cy="2905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EAA454" w14:textId="1F566F6D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4D320549" wp14:editId="1301A40E">
                  <wp:extent cx="2872853" cy="2872853"/>
                  <wp:effectExtent l="0" t="0" r="3810" b="3810"/>
                  <wp:docPr id="1949711282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54" cy="2876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</w:tcPr>
          <w:p w14:paraId="6B6C5315" w14:textId="77777777" w:rsidR="009F43CB" w:rsidRPr="009F43CB" w:rsidRDefault="009F43CB" w:rsidP="009F43CB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9F43CB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lastRenderedPageBreak/>
              <w:t xml:space="preserve">Корь можно предотвратить вакцинацией, но из-за низкого охвата </w:t>
            </w:r>
            <w:r w:rsidRPr="009F43CB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lastRenderedPageBreak/>
              <w:t>заболеваемость растет.</w:t>
            </w:r>
          </w:p>
          <w:p w14:paraId="35BC2D10" w14:textId="77777777" w:rsidR="009F43CB" w:rsidRPr="009F43CB" w:rsidRDefault="009F43CB" w:rsidP="009F43CB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9F43CB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В 2024 году в Европейском регионе зарегистрировано </w:t>
            </w:r>
            <w:r w:rsidRPr="009F43CB">
              <w:rPr>
                <w:rFonts w:ascii="AzoSans-Regular" w:hAnsi="AzoSans-Regular" w:cs="AzoSans-Regular"/>
                <w:b/>
                <w:bCs/>
                <w:kern w:val="0"/>
                <w:sz w:val="24"/>
                <w:szCs w:val="24"/>
                <w:lang w:val="ru-RU"/>
              </w:rPr>
              <w:t>127 000 случаев</w:t>
            </w:r>
            <w:r w:rsidRPr="009F43CB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, почти половина заболевших была госпитализирована, </w:t>
            </w:r>
            <w:r w:rsidRPr="009F43CB">
              <w:rPr>
                <w:rFonts w:ascii="AzoSans-Regular" w:hAnsi="AzoSans-Regular" w:cs="AzoSans-Regular"/>
                <w:b/>
                <w:bCs/>
                <w:kern w:val="0"/>
                <w:sz w:val="24"/>
                <w:szCs w:val="24"/>
                <w:lang w:val="ru-RU"/>
              </w:rPr>
              <w:t>38 человек умерли</w:t>
            </w:r>
            <w:r w:rsidRPr="009F43CB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.</w:t>
            </w:r>
          </w:p>
          <w:p w14:paraId="0F198FF7" w14:textId="77777777" w:rsidR="009F43CB" w:rsidRPr="009F43CB" w:rsidRDefault="009F43CB" w:rsidP="009F43CB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9F43CB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Даже если привитый человек заразится (менее 5% случаев), </w:t>
            </w:r>
            <w:r w:rsidRPr="009F43CB">
              <w:rPr>
                <w:rFonts w:ascii="AzoSans-Regular" w:hAnsi="AzoSans-Regular" w:cs="AzoSans-Regular"/>
                <w:b/>
                <w:bCs/>
                <w:kern w:val="0"/>
                <w:sz w:val="24"/>
                <w:szCs w:val="24"/>
                <w:lang w:val="ru-RU"/>
              </w:rPr>
              <w:t>вакцина защищает от тяжелых осложнений</w:t>
            </w:r>
            <w:r w:rsidRPr="009F43CB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.</w:t>
            </w:r>
          </w:p>
          <w:p w14:paraId="79225A56" w14:textId="77777777" w:rsidR="004F3D8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/>
                <w:b/>
                <w:bCs/>
                <w:lang w:val="ru-RU"/>
              </w:rPr>
            </w:pPr>
          </w:p>
          <w:p w14:paraId="35F09C30" w14:textId="77777777" w:rsidR="004F3D89" w:rsidRPr="00DD115C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6AA4BC85" w14:textId="7C28E936" w:rsidR="004F3D8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D5741C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4CE12769" w14:textId="77777777" w:rsidR="004F3D89" w:rsidRDefault="004F3D89" w:rsidP="004F3D89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</w:p>
          <w:p w14:paraId="74B1D2F7" w14:textId="77777777" w:rsidR="004F3D89" w:rsidRDefault="004F3D89" w:rsidP="004F3D89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</w:p>
          <w:p w14:paraId="64F7362E" w14:textId="77777777" w:rsidR="004F3D89" w:rsidRDefault="004F3D89" w:rsidP="004F3D89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</w:p>
          <w:p w14:paraId="7AE664A4" w14:textId="61EE13F8" w:rsidR="004F3D89" w:rsidRPr="00855F7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057061">
              <w:rPr>
                <w:rFonts w:ascii="AzoSans-Regular" w:hAnsi="AzoSans-Regular" w:cs="AzoSans-Regular"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</w:rPr>
              <w:t>EU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, </w:t>
            </w:r>
            <w:r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КСЕК, 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>НЦОЗ и МЗ коллаборацию)</w:t>
            </w:r>
          </w:p>
          <w:p w14:paraId="06AF052F" w14:textId="05D7C7B3" w:rsidR="004F3D89" w:rsidRPr="00133EE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2375" w:type="dxa"/>
          </w:tcPr>
          <w:p w14:paraId="522380FA" w14:textId="33B5F674" w:rsidR="003B6BF4" w:rsidRPr="003B6BF4" w:rsidRDefault="003B6BF4" w:rsidP="003B6BF4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</w:pPr>
            <w:r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lastRenderedPageBreak/>
              <w:t xml:space="preserve">Қызылшаның алдын алуға вакцинация көмектеседі, бірақ қамтудың төмендігіне </w:t>
            </w:r>
            <w:r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lastRenderedPageBreak/>
              <w:t>байланысты аурудың таралуы өсіп келеді.</w:t>
            </w:r>
          </w:p>
          <w:p w14:paraId="3717D5AE" w14:textId="77777777" w:rsidR="003B6BF4" w:rsidRPr="003B6BF4" w:rsidRDefault="003B6BF4" w:rsidP="003B6BF4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</w:pPr>
            <w:r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>2024 жылы Еуропа өңірінде қызылшаның 127 000 жағдайы тіркелді, науқастардың жартысына жуығы ауруханаға жатқызылды, 38 адам қайтыс болды.</w:t>
            </w:r>
          </w:p>
          <w:p w14:paraId="286D4C67" w14:textId="7017EC79" w:rsidR="003B6BF4" w:rsidRPr="003B6BF4" w:rsidRDefault="006F647D" w:rsidP="003B6BF4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>Егілген</w:t>
            </w:r>
            <w:r w:rsidR="003B6BF4"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 xml:space="preserve"> адам ауруды жұқтыр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 xml:space="preserve">ғанның өзінде </w:t>
            </w:r>
            <w:r w:rsidR="003B6BF4" w:rsidRPr="003B6BF4">
              <w:rPr>
                <w:rFonts w:ascii="AzoSans-Regular" w:hAnsi="AzoSans-Regular" w:cs="AzoSans-Regular"/>
                <w:kern w:val="0"/>
                <w:sz w:val="24"/>
                <w:szCs w:val="24"/>
                <w:highlight w:val="green"/>
                <w:lang w:val="ru-RU"/>
              </w:rPr>
              <w:t>(мұндай жағдайлар 5%-дан аз), вакцина оны ауыр асқынулардан қорғайды.</w:t>
            </w:r>
          </w:p>
          <w:p w14:paraId="1931892E" w14:textId="77777777" w:rsidR="00083DC6" w:rsidRDefault="00083DC6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7D69C811" w14:textId="5C3C057F" w:rsidR="004F3D89" w:rsidRPr="00DD115C" w:rsidRDefault="004F3D89" w:rsidP="00EC058F">
            <w:pPr>
              <w:shd w:val="clear" w:color="auto" w:fill="FF000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#вакцина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лар</w:t>
            </w:r>
            <w:r w:rsidR="006F647D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ӘрекетЕтуде</w:t>
            </w:r>
          </w:p>
          <w:p w14:paraId="5E2D2850" w14:textId="1B076E98" w:rsidR="004F3D89" w:rsidRPr="00855F7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D5741C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03668750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</w:tc>
      </w:tr>
      <w:tr w:rsidR="00AF5754" w:rsidRPr="00855F79" w14:paraId="2CF15F82" w14:textId="77777777" w:rsidTr="00CF7A0D">
        <w:trPr>
          <w:trHeight w:val="102"/>
        </w:trPr>
        <w:tc>
          <w:tcPr>
            <w:tcW w:w="4998" w:type="dxa"/>
          </w:tcPr>
          <w:p w14:paraId="41B2865D" w14:textId="4803DBEF" w:rsidR="004F3D89" w:rsidRDefault="004F3D89" w:rsidP="004F3D89">
            <w:pPr>
              <w:rPr>
                <w:b/>
                <w:bCs/>
                <w:lang w:val="ru-RU"/>
              </w:rPr>
            </w:pPr>
            <w:r w:rsidRPr="00F032EF">
              <w:rPr>
                <w:b/>
                <w:bCs/>
                <w:highlight w:val="yellow"/>
                <w:lang w:val="ru-RU"/>
              </w:rPr>
              <w:lastRenderedPageBreak/>
              <w:t>ВТОРНИК 2</w:t>
            </w:r>
            <w:r>
              <w:rPr>
                <w:b/>
                <w:bCs/>
                <w:highlight w:val="yellow"/>
                <w:lang w:val="ru-RU"/>
              </w:rPr>
              <w:t>9</w:t>
            </w:r>
            <w:r w:rsidRPr="00F032EF">
              <w:rPr>
                <w:b/>
                <w:bCs/>
                <w:highlight w:val="yellow"/>
                <w:lang w:val="ru-RU"/>
              </w:rPr>
              <w:t xml:space="preserve"> АПРЕЛЯ</w:t>
            </w:r>
            <w:r>
              <w:rPr>
                <w:b/>
                <w:bCs/>
                <w:lang w:val="ru-RU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C1A551A" wp14:editId="093F8EE8">
                  <wp:extent cx="2913797" cy="2913797"/>
                  <wp:effectExtent l="0" t="0" r="1270" b="1270"/>
                  <wp:docPr id="110605559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301" cy="2920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2F7294" w14:textId="62D80F03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1878545A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3FB2BE74" w14:textId="7484274B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0DEA243D" wp14:editId="6A7CE93C">
                  <wp:extent cx="3029803" cy="3029803"/>
                  <wp:effectExtent l="0" t="0" r="0" b="0"/>
                  <wp:docPr id="165593365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793" cy="3042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</w:tcPr>
          <w:p w14:paraId="0E0A3438" w14:textId="77777777" w:rsidR="004F3D89" w:rsidRPr="002E6EA2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2E6EA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Коклюш – это инфекция дыхательных путей, вызывающая приступы спазматического</w:t>
            </w:r>
          </w:p>
          <w:p w14:paraId="388201BD" w14:textId="77777777" w:rsidR="004F3D89" w:rsidRPr="00476FE8" w:rsidRDefault="004F3D89" w:rsidP="004F3D89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  <w:r w:rsidRPr="002E6EA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кашля</w:t>
            </w:r>
            <w:r w:rsidRPr="002E6EA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. </w:t>
            </w:r>
            <w:r w:rsidRPr="002E6EA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Коклюш особенно опасен для младенцев и детей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младшего возраста</w:t>
            </w:r>
            <w:r w:rsidRPr="002E6EA2">
              <w:rPr>
                <w:rFonts w:cs="AzoSans-Regular"/>
                <w:kern w:val="0"/>
                <w:sz w:val="24"/>
                <w:szCs w:val="24"/>
                <w:lang w:val="ru-RU"/>
              </w:rPr>
              <w:t>.</w:t>
            </w:r>
            <w:r w:rsidRPr="002E6EA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Коклюш поддается профилактике с помощью АКДС-вакцины</w:t>
            </w:r>
            <w:r w:rsidRPr="00476FE8">
              <w:rPr>
                <w:rFonts w:cs="AzoSans-Regular"/>
                <w:kern w:val="0"/>
                <w:sz w:val="24"/>
                <w:szCs w:val="24"/>
                <w:lang w:val="ru-RU"/>
              </w:rPr>
              <w:t>.</w:t>
            </w:r>
          </w:p>
          <w:p w14:paraId="6E898EBE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2E35FC1F" w14:textId="77777777" w:rsidR="004F3D89" w:rsidRPr="00DD115C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6815F6B8" w14:textId="14429433" w:rsidR="004F3D8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1D0F39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2DA6D94C" w14:textId="77777777" w:rsidR="004F3D8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74EAF406" w14:textId="77777777" w:rsidR="004F3D8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74A08BF4" w14:textId="77777777" w:rsidR="004F3D8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4E26008F" w14:textId="77777777" w:rsidR="004F3D8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2CC624BB" w14:textId="77777777" w:rsidR="00433361" w:rsidRPr="00855F79" w:rsidRDefault="00433361" w:rsidP="00433361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057061">
              <w:rPr>
                <w:rFonts w:ascii="AzoSans-Regular" w:hAnsi="AzoSans-Regular" w:cs="AzoSans-Regular"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</w:rPr>
              <w:t>EU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, </w:t>
            </w:r>
            <w:r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КСЕК, 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>НЦОЗ и МЗ коллаборацию)</w:t>
            </w:r>
          </w:p>
          <w:p w14:paraId="1623FCDC" w14:textId="77777777" w:rsidR="004F3D8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3BF6DC02" w14:textId="77777777" w:rsidR="004F3D8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5AC3A23F" w14:textId="77777777" w:rsidR="004F3D8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50B40DC7" w14:textId="77777777" w:rsidR="004F3D8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4D8495DA" w14:textId="77777777" w:rsidR="004F3D8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24A94D60" w14:textId="77777777" w:rsidR="004F3D89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474138B0" w14:textId="09D06192" w:rsidR="004F3D89" w:rsidRPr="00057061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2375" w:type="dxa"/>
          </w:tcPr>
          <w:p w14:paraId="0AED8342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Көкжөтел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– </w:t>
            </w: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бұл спазмодикалық жөтел шабуылдарын тудыратын тыныс жолдарының инфекциясы. Көкжөтел әсіресе нәрестелер мен жас балалар үшін қауіпті. АКДС-вакцинасының көмегімен 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к</w:t>
            </w: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өкжөтел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дің</w:t>
            </w: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алдын алуға болады.</w:t>
            </w:r>
          </w:p>
          <w:p w14:paraId="54D123D0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7657BC2C" w14:textId="1E84AAEA" w:rsidR="004F3D89" w:rsidRPr="00DD115C" w:rsidRDefault="004F3D89" w:rsidP="00EC058F">
            <w:pPr>
              <w:shd w:val="clear" w:color="auto" w:fill="FF000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#вакцина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лар</w:t>
            </w:r>
            <w:r w:rsidR="006F647D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ӘрекетЕтуде</w:t>
            </w:r>
          </w:p>
          <w:p w14:paraId="1EDAED7B" w14:textId="366A50D8" w:rsidR="004F3D89" w:rsidRPr="00855F7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1D0F39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0CFC37F7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4F6030DD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71B01AA2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2AF392C5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3C5DBB11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572B23B8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5F9F41BA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2D9AE6D5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5FCA8DA4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7B32CF73" w14:textId="77777777" w:rsidR="004F3D89" w:rsidRDefault="004F3D89" w:rsidP="004F3D8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2C289BE5" w14:textId="6568F2EE" w:rsidR="004F3D89" w:rsidRDefault="004F3D89" w:rsidP="004F3D89">
            <w:pPr>
              <w:rPr>
                <w:b/>
                <w:bCs/>
                <w:lang w:val="ru-RU"/>
              </w:rPr>
            </w:pPr>
          </w:p>
        </w:tc>
      </w:tr>
      <w:tr w:rsidR="00245350" w:rsidRPr="00AC4B92" w14:paraId="25317F07" w14:textId="77777777" w:rsidTr="00CF7A0D">
        <w:trPr>
          <w:trHeight w:val="4243"/>
        </w:trPr>
        <w:tc>
          <w:tcPr>
            <w:tcW w:w="4998" w:type="dxa"/>
          </w:tcPr>
          <w:p w14:paraId="40414907" w14:textId="3CC3E0F2" w:rsidR="00245350" w:rsidRDefault="00245350" w:rsidP="00245350">
            <w:pPr>
              <w:rPr>
                <w:b/>
                <w:bCs/>
                <w:lang w:val="ru-RU"/>
              </w:rPr>
            </w:pPr>
            <w:r w:rsidRPr="009B4842">
              <w:rPr>
                <w:b/>
                <w:bCs/>
                <w:highlight w:val="yellow"/>
                <w:lang w:val="ru-RU"/>
              </w:rPr>
              <w:lastRenderedPageBreak/>
              <w:t>Среда</w:t>
            </w:r>
            <w:r>
              <w:rPr>
                <w:b/>
                <w:bCs/>
                <w:highlight w:val="yellow"/>
                <w:lang w:val="ru-RU"/>
              </w:rPr>
              <w:t xml:space="preserve"> 30</w:t>
            </w:r>
            <w:r w:rsidRPr="009B4842">
              <w:rPr>
                <w:b/>
                <w:bCs/>
                <w:highlight w:val="yellow"/>
                <w:lang w:val="ru-RU"/>
              </w:rPr>
              <w:t xml:space="preserve"> АПРЕЛЯ</w:t>
            </w:r>
          </w:p>
          <w:p w14:paraId="25403DE4" w14:textId="39822DEF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574CFF85" w14:textId="4C43CADC" w:rsidR="00245350" w:rsidRDefault="00822AB9" w:rsidP="00245350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2C470D9B" wp14:editId="02E1B25E">
                  <wp:extent cx="2639786" cy="2639786"/>
                  <wp:effectExtent l="0" t="0" r="8255" b="8255"/>
                  <wp:docPr id="19547617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5036" cy="2645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C46ACE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5FA7F559" w14:textId="5228F833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65C4D7EC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4C1D8944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2626BB1C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07312E47" w14:textId="46AADA4F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65241849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7009CB20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429308BA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4D557AB9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58F4E1B6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  <w:p w14:paraId="2A8F4988" w14:textId="41B2340E" w:rsidR="00245350" w:rsidRDefault="00245350" w:rsidP="00245350">
            <w:pPr>
              <w:rPr>
                <w:b/>
                <w:bCs/>
                <w:lang w:val="ru-RU"/>
              </w:rPr>
            </w:pPr>
          </w:p>
        </w:tc>
        <w:tc>
          <w:tcPr>
            <w:tcW w:w="2403" w:type="dxa"/>
          </w:tcPr>
          <w:p w14:paraId="1F32A88E" w14:textId="77777777" w:rsidR="00245350" w:rsidRPr="00B8105E" w:rsidRDefault="00245350" w:rsidP="00245350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B8105E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Вакцинация важна для лиц любого возраста. В национальных программах иммунизации учитывается то, как иммунная система</w:t>
            </w:r>
          </w:p>
          <w:p w14:paraId="75790289" w14:textId="77777777" w:rsidR="00245350" w:rsidRPr="00B8105E" w:rsidRDefault="00245350" w:rsidP="00245350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B8105E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реагирует на вакцины в разном возрасте и в какой период риск серьезной болезни</w:t>
            </w:r>
          </w:p>
          <w:p w14:paraId="3E632F64" w14:textId="77777777" w:rsidR="00245350" w:rsidRDefault="00245350" w:rsidP="00245350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AC4B9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максимален.</w:t>
            </w:r>
          </w:p>
          <w:p w14:paraId="7E1DDF46" w14:textId="77777777" w:rsidR="00245350" w:rsidRDefault="00245350" w:rsidP="00245350">
            <w:pPr>
              <w:rPr>
                <w:rFonts w:ascii="AzoSans-Regular" w:hAnsi="AzoSans-Regular"/>
                <w:b/>
                <w:bCs/>
                <w:lang w:val="ru-RU"/>
              </w:rPr>
            </w:pPr>
          </w:p>
          <w:p w14:paraId="5B0B795D" w14:textId="77777777" w:rsidR="00245350" w:rsidRPr="00DD115C" w:rsidRDefault="00245350" w:rsidP="00245350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623BC537" w14:textId="2D5BF217" w:rsidR="00245350" w:rsidRPr="001D0F39" w:rsidRDefault="00245350" w:rsidP="0024535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1D0F39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2A09C66B" w14:textId="77777777" w:rsidR="00245350" w:rsidRDefault="00245350" w:rsidP="0024535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540DBEE0" w14:textId="77777777" w:rsidR="00245350" w:rsidRDefault="00245350" w:rsidP="0024535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2E608692" w14:textId="77777777" w:rsidR="00245350" w:rsidRDefault="00245350" w:rsidP="0024535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481757CB" w14:textId="77777777" w:rsidR="00245350" w:rsidRDefault="00245350" w:rsidP="0024535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428FEEE6" w14:textId="1E31F150" w:rsidR="00245350" w:rsidRPr="00855F79" w:rsidRDefault="00245350" w:rsidP="0024535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057061">
              <w:rPr>
                <w:rFonts w:ascii="AzoSans-Regular" w:hAnsi="AzoSans-Regular" w:cs="AzoSans-Regular"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</w:rPr>
              <w:t>EU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, </w:t>
            </w:r>
            <w:r w:rsidR="001D0F39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КСЕК, 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>НЦОЗ и МЗ коллаборацию)</w:t>
            </w:r>
          </w:p>
          <w:p w14:paraId="5604BC59" w14:textId="75A97C43" w:rsidR="00245350" w:rsidRPr="001D6DA9" w:rsidRDefault="00245350" w:rsidP="00245350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</w:p>
        </w:tc>
        <w:tc>
          <w:tcPr>
            <w:tcW w:w="2375" w:type="dxa"/>
          </w:tcPr>
          <w:p w14:paraId="26CCB377" w14:textId="7E20BDC5" w:rsidR="00245350" w:rsidRDefault="00245350" w:rsidP="00245350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Вакцинация барлық жастағы адамдар үшін маңызды. Ұлттық иммундау бағдарламалары </w:t>
            </w:r>
            <w:r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вакциналар</w:t>
            </w:r>
            <w:r w:rsidR="008D1E08"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дың</w:t>
            </w:r>
            <w:r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 xml:space="preserve"> әр түрлі жаста</w:t>
            </w:r>
            <w:r w:rsidR="008D1E08"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 xml:space="preserve"> иммундық жүйеге</w:t>
            </w:r>
            <w:r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 xml:space="preserve"> қалай </w:t>
            </w:r>
            <w:r w:rsidR="008D1E08"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әсер ететінін</w:t>
            </w: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және қай кезеңде ауыр сырқаттану қаупі жоғары екенін ескереді</w:t>
            </w:r>
            <w:r w:rsidRPr="00855F79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.</w:t>
            </w:r>
          </w:p>
          <w:p w14:paraId="160DA1C4" w14:textId="77777777" w:rsidR="00245350" w:rsidRDefault="00245350" w:rsidP="00245350">
            <w:pPr>
              <w:rPr>
                <w:rFonts w:ascii="AzoSans-Regular" w:hAnsi="AzoSans-Regular"/>
                <w:b/>
                <w:bCs/>
                <w:lang w:val="ru-RU"/>
              </w:rPr>
            </w:pPr>
          </w:p>
          <w:p w14:paraId="2403A543" w14:textId="0A2F5B8B" w:rsidR="00245350" w:rsidRPr="00DD115C" w:rsidRDefault="00245350" w:rsidP="00EC058F">
            <w:pPr>
              <w:shd w:val="clear" w:color="auto" w:fill="FF000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#вакцина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лар</w:t>
            </w:r>
            <w:r w:rsidR="008D1E08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ӘрекетЕтуде</w:t>
            </w:r>
          </w:p>
          <w:p w14:paraId="3AE7B2A3" w14:textId="684B2C06" w:rsidR="00245350" w:rsidRPr="001D0F39" w:rsidRDefault="00245350" w:rsidP="00245350">
            <w:pPr>
              <w:rPr>
                <w:rFonts w:cs="AzoSans-Regular"/>
                <w:kern w:val="0"/>
                <w:sz w:val="24"/>
                <w:szCs w:val="24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="001D0F39">
              <w:rPr>
                <w:rFonts w:cs="AzoSans-Regular"/>
                <w:kern w:val="0"/>
                <w:sz w:val="24"/>
                <w:szCs w:val="24"/>
              </w:rPr>
              <w:t>5</w:t>
            </w:r>
          </w:p>
          <w:p w14:paraId="0EBA8949" w14:textId="77777777" w:rsidR="00245350" w:rsidRDefault="00245350" w:rsidP="00245350">
            <w:pPr>
              <w:rPr>
                <w:b/>
                <w:bCs/>
                <w:lang w:val="ru-RU"/>
              </w:rPr>
            </w:pPr>
          </w:p>
        </w:tc>
      </w:tr>
      <w:tr w:rsidR="00AF5754" w:rsidRPr="004B3EA8" w14:paraId="0303D651" w14:textId="77777777" w:rsidTr="00567195">
        <w:trPr>
          <w:trHeight w:val="1833"/>
        </w:trPr>
        <w:tc>
          <w:tcPr>
            <w:tcW w:w="4998" w:type="dxa"/>
          </w:tcPr>
          <w:p w14:paraId="7460913D" w14:textId="5D67EDD9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b/>
                <w:bCs/>
                <w:highlight w:val="yellow"/>
                <w:lang w:val="ru-RU"/>
              </w:rPr>
              <w:t>ЧЕТВЕРГ</w:t>
            </w:r>
            <w:r w:rsidRPr="009B4842">
              <w:rPr>
                <w:b/>
                <w:bCs/>
                <w:highlight w:val="yellow"/>
                <w:lang w:val="ru-RU"/>
              </w:rPr>
              <w:t xml:space="preserve"> </w:t>
            </w:r>
            <w:r>
              <w:rPr>
                <w:b/>
                <w:bCs/>
                <w:lang w:val="ru-RU"/>
              </w:rPr>
              <w:t>1 МАЯ</w:t>
            </w:r>
          </w:p>
          <w:p w14:paraId="12A50DD5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6E647B1A" w14:textId="6E8F9130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7A02FBAF" wp14:editId="6F423959">
                  <wp:extent cx="2470245" cy="2470245"/>
                  <wp:effectExtent l="0" t="0" r="6350" b="6350"/>
                  <wp:docPr id="124701390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4716" cy="247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EA5376" w14:textId="1D7B7A03" w:rsidR="004F3D89" w:rsidRPr="00CC5E15" w:rsidRDefault="004F3D89" w:rsidP="004F3D89">
            <w:pPr>
              <w:rPr>
                <w:b/>
                <w:bCs/>
                <w:lang w:val="ru-RU"/>
              </w:rPr>
            </w:pPr>
          </w:p>
          <w:p w14:paraId="76E2EA49" w14:textId="262FB09D" w:rsidR="004F3D89" w:rsidRPr="009C0E20" w:rsidRDefault="004F3D89" w:rsidP="004F3D89">
            <w:pPr>
              <w:rPr>
                <w:b/>
                <w:bCs/>
              </w:rPr>
            </w:pPr>
          </w:p>
        </w:tc>
        <w:tc>
          <w:tcPr>
            <w:tcW w:w="2403" w:type="dxa"/>
          </w:tcPr>
          <w:p w14:paraId="49CA1F0F" w14:textId="3C2AE814" w:rsidR="004B3EA8" w:rsidRPr="004B3EA8" w:rsidRDefault="004B3EA8" w:rsidP="004B3EA8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4B3EA8">
              <w:rPr>
                <w:rFonts w:cs="AzoSans-Regular"/>
                <w:kern w:val="0"/>
                <w:sz w:val="24"/>
                <w:szCs w:val="24"/>
                <w:lang w:val="ru-RU"/>
              </w:rPr>
              <w:t>Рак шейки матки – это заболевание, предупреждаемое с помощью вакцины.</w:t>
            </w:r>
          </w:p>
          <w:p w14:paraId="5644F9E2" w14:textId="77777777" w:rsidR="004B3EA8" w:rsidRDefault="004B3EA8" w:rsidP="004B3EA8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6A1668E0" w14:textId="56B4198C" w:rsidR="004B3EA8" w:rsidRPr="004B3EA8" w:rsidRDefault="004B3EA8" w:rsidP="004B3EA8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4B3EA8">
              <w:rPr>
                <w:rFonts w:cs="AzoSans-Regular"/>
                <w:kern w:val="0"/>
                <w:sz w:val="24"/>
                <w:szCs w:val="24"/>
                <w:lang w:val="ru-RU"/>
              </w:rPr>
              <w:t>Эффективность вакцинации против вируса папилломы человека (ВПЧ) для предотвращения рака шейки матки в более позднем возрасте превышает 90%.</w:t>
            </w:r>
          </w:p>
          <w:p w14:paraId="3833D68A" w14:textId="77777777" w:rsidR="004B3EA8" w:rsidRDefault="004B3EA8" w:rsidP="004B3EA8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604B5FC9" w14:textId="77777777" w:rsidR="004F3D89" w:rsidRDefault="004B3EA8" w:rsidP="004B3EA8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4B3EA8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Каждая девочка заслуживает </w:t>
            </w:r>
            <w:r w:rsidRPr="004B3EA8">
              <w:rPr>
                <w:rFonts w:cs="AzoSans-Regular"/>
                <w:kern w:val="0"/>
                <w:sz w:val="24"/>
                <w:szCs w:val="24"/>
                <w:lang w:val="ru-RU"/>
              </w:rPr>
              <w:lastRenderedPageBreak/>
              <w:t>будущего без рака шейки матки.</w:t>
            </w:r>
          </w:p>
          <w:p w14:paraId="46ED5C94" w14:textId="77777777" w:rsidR="00567195" w:rsidRPr="00DD115C" w:rsidRDefault="00567195" w:rsidP="00567195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1B056C44" w14:textId="77777777" w:rsidR="00567195" w:rsidRPr="00567195" w:rsidRDefault="00567195" w:rsidP="00567195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3A172B1E" w14:textId="77777777" w:rsidR="00567195" w:rsidRDefault="00567195" w:rsidP="00567195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7A42DBF1" w14:textId="5B2CBBB0" w:rsidR="00567195" w:rsidRPr="00057061" w:rsidRDefault="00567195" w:rsidP="004B3EA8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057061">
              <w:rPr>
                <w:rFonts w:ascii="AzoSans-Regular" w:hAnsi="AzoSans-Regular" w:cs="AzoSans-Regular"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</w:rPr>
              <w:t>EU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, </w:t>
            </w:r>
            <w:r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КСЕК, 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>НЦОЗ и МЗ коллаборацию)</w:t>
            </w:r>
          </w:p>
        </w:tc>
        <w:tc>
          <w:tcPr>
            <w:tcW w:w="2375" w:type="dxa"/>
          </w:tcPr>
          <w:p w14:paraId="364552A3" w14:textId="77777777" w:rsidR="00662578" w:rsidRPr="00662578" w:rsidRDefault="00662578" w:rsidP="00662578">
            <w:pPr>
              <w:rPr>
                <w:highlight w:val="green"/>
                <w:lang w:val="ru-RU"/>
              </w:rPr>
            </w:pPr>
            <w:r w:rsidRPr="00662578">
              <w:rPr>
                <w:highlight w:val="green"/>
                <w:lang w:val="ru-RU"/>
              </w:rPr>
              <w:lastRenderedPageBreak/>
              <w:t>Жатыр мойны обыры – вакцинаның көмегімен алдын алуға болатын ауру.</w:t>
            </w:r>
          </w:p>
          <w:p w14:paraId="1C800FC8" w14:textId="77777777" w:rsidR="00662578" w:rsidRPr="00662578" w:rsidRDefault="00662578" w:rsidP="00662578">
            <w:pPr>
              <w:rPr>
                <w:highlight w:val="green"/>
                <w:lang w:val="ru-RU"/>
              </w:rPr>
            </w:pPr>
          </w:p>
          <w:p w14:paraId="77EA39F4" w14:textId="45A6E4CC" w:rsidR="00662578" w:rsidRPr="00662578" w:rsidRDefault="00662578" w:rsidP="00662578">
            <w:pPr>
              <w:rPr>
                <w:highlight w:val="green"/>
                <w:lang w:val="ru-RU"/>
              </w:rPr>
            </w:pPr>
            <w:r w:rsidRPr="00662578">
              <w:rPr>
                <w:highlight w:val="green"/>
                <w:lang w:val="ru-RU"/>
              </w:rPr>
              <w:t>АПВ-ға қарсы вакцинация жатыр мойны обырының алдын алуда 90%-дан астам тиімді</w:t>
            </w:r>
            <w:r w:rsidR="008D1E08">
              <w:rPr>
                <w:highlight w:val="green"/>
                <w:lang w:val="ru-RU"/>
              </w:rPr>
              <w:t>лігін көрсетуде</w:t>
            </w:r>
            <w:r w:rsidRPr="00662578">
              <w:rPr>
                <w:highlight w:val="green"/>
                <w:lang w:val="ru-RU"/>
              </w:rPr>
              <w:t>.</w:t>
            </w:r>
          </w:p>
          <w:p w14:paraId="6FBE3EB9" w14:textId="77777777" w:rsidR="00662578" w:rsidRPr="00662578" w:rsidRDefault="00662578" w:rsidP="00662578">
            <w:pPr>
              <w:rPr>
                <w:highlight w:val="green"/>
                <w:lang w:val="ru-RU"/>
              </w:rPr>
            </w:pPr>
          </w:p>
          <w:p w14:paraId="11C485BD" w14:textId="39A28E1D" w:rsidR="00567195" w:rsidRPr="00662578" w:rsidRDefault="00662578" w:rsidP="00662578">
            <w:pPr>
              <w:rPr>
                <w:lang w:val="ru-RU"/>
              </w:rPr>
            </w:pPr>
            <w:r w:rsidRPr="00662578">
              <w:rPr>
                <w:highlight w:val="green"/>
                <w:lang w:val="ru-RU"/>
              </w:rPr>
              <w:t xml:space="preserve">Әрбір қыз </w:t>
            </w:r>
            <w:r w:rsidRPr="00EC058F">
              <w:rPr>
                <w:color w:val="FF0000"/>
                <w:highlight w:val="green"/>
                <w:lang w:val="ru-RU"/>
              </w:rPr>
              <w:t>бала жатыр мойны обыры</w:t>
            </w:r>
            <w:r w:rsidR="008D1E08" w:rsidRPr="00EC058F">
              <w:rPr>
                <w:color w:val="FF0000"/>
                <w:highlight w:val="green"/>
                <w:lang w:val="ru-RU"/>
              </w:rPr>
              <w:t xml:space="preserve"> жоқ жарқын </w:t>
            </w:r>
            <w:r w:rsidRPr="00662578">
              <w:rPr>
                <w:highlight w:val="green"/>
                <w:lang w:val="ru-RU"/>
              </w:rPr>
              <w:t>болашаққа лайық</w:t>
            </w:r>
            <w:r w:rsidR="008D1E08">
              <w:rPr>
                <w:highlight w:val="green"/>
                <w:lang w:val="ru-RU"/>
              </w:rPr>
              <w:t>ты</w:t>
            </w:r>
            <w:r w:rsidRPr="00662578">
              <w:rPr>
                <w:highlight w:val="green"/>
                <w:lang w:val="ru-RU"/>
              </w:rPr>
              <w:t>!</w:t>
            </w:r>
          </w:p>
          <w:p w14:paraId="0E00384A" w14:textId="77777777" w:rsidR="00567195" w:rsidRPr="00662578" w:rsidRDefault="00567195" w:rsidP="00567195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6BC303A2" w14:textId="77777777" w:rsidR="00567195" w:rsidRPr="00662578" w:rsidRDefault="00567195" w:rsidP="00567195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4F8412C5" w14:textId="77777777" w:rsidR="00567195" w:rsidRPr="00662578" w:rsidRDefault="00567195" w:rsidP="00567195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1ADFABEE" w14:textId="77777777" w:rsidR="00567195" w:rsidRPr="00662578" w:rsidRDefault="00567195" w:rsidP="00567195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3B4B7170" w14:textId="1EB66713" w:rsidR="00567195" w:rsidRPr="00662578" w:rsidRDefault="00567195" w:rsidP="00EC058F">
            <w:pPr>
              <w:shd w:val="clear" w:color="auto" w:fill="FF000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662578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#вакциналар</w:t>
            </w:r>
            <w:r w:rsidR="008D1E08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ӘрекетЕтуде</w:t>
            </w:r>
          </w:p>
          <w:p w14:paraId="584B9DFE" w14:textId="77777777" w:rsidR="00567195" w:rsidRPr="00662578" w:rsidRDefault="00567195" w:rsidP="00567195">
            <w:pPr>
              <w:rPr>
                <w:rFonts w:cs="AzoSans-Regular"/>
                <w:kern w:val="0"/>
                <w:sz w:val="24"/>
                <w:szCs w:val="24"/>
              </w:rPr>
            </w:pPr>
            <w:r w:rsidRPr="00662578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662578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 w:rsidRPr="00662578"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662578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Pr="00662578">
              <w:rPr>
                <w:rFonts w:cs="AzoSans-Regular"/>
                <w:kern w:val="0"/>
                <w:sz w:val="24"/>
                <w:szCs w:val="24"/>
              </w:rPr>
              <w:t>5</w:t>
            </w:r>
          </w:p>
          <w:p w14:paraId="71FC9C44" w14:textId="72933D2A" w:rsidR="004F3D89" w:rsidRPr="00662578" w:rsidRDefault="004F3D89" w:rsidP="004F3D89">
            <w:pPr>
              <w:rPr>
                <w:lang w:val="ru-RU"/>
              </w:rPr>
            </w:pPr>
          </w:p>
        </w:tc>
      </w:tr>
      <w:tr w:rsidR="00AF5754" w:rsidRPr="008D1E08" w14:paraId="34D1C022" w14:textId="77777777" w:rsidTr="00CF7A0D">
        <w:trPr>
          <w:trHeight w:val="386"/>
        </w:trPr>
        <w:tc>
          <w:tcPr>
            <w:tcW w:w="4998" w:type="dxa"/>
          </w:tcPr>
          <w:p w14:paraId="2A6DD3FA" w14:textId="6CB705B6" w:rsidR="004F3D89" w:rsidRDefault="004F3D89" w:rsidP="004F3D89">
            <w:pPr>
              <w:rPr>
                <w:b/>
                <w:bCs/>
                <w:lang w:val="ru-RU"/>
              </w:rPr>
            </w:pPr>
            <w:r w:rsidRPr="005C264A">
              <w:rPr>
                <w:b/>
                <w:bCs/>
                <w:highlight w:val="yellow"/>
                <w:lang w:val="ru-RU"/>
              </w:rPr>
              <w:lastRenderedPageBreak/>
              <w:t>ПЯТНИЦА 2</w:t>
            </w:r>
            <w:r>
              <w:rPr>
                <w:b/>
                <w:bCs/>
                <w:lang w:val="ru-RU"/>
              </w:rPr>
              <w:t xml:space="preserve"> МАЯ</w:t>
            </w:r>
          </w:p>
          <w:p w14:paraId="4546126D" w14:textId="52C6A9D3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t>Один пост карусель</w:t>
            </w:r>
          </w:p>
          <w:p w14:paraId="58C03B2F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2CEEE779" w14:textId="0F6766BB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0BD64B88" wp14:editId="78C25AC0">
                  <wp:extent cx="2640330" cy="2640330"/>
                  <wp:effectExtent l="0" t="0" r="7620" b="7620"/>
                  <wp:docPr id="75107914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5230" cy="2645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DCF3D" w14:textId="73A240BB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7037AD04" wp14:editId="65DAF39F">
                  <wp:extent cx="2640841" cy="2640841"/>
                  <wp:effectExtent l="0" t="0" r="7620" b="7620"/>
                  <wp:docPr id="138659938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0290" cy="2650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418D69" w14:textId="14037990" w:rsidR="004F3D89" w:rsidRPr="00F03A8E" w:rsidRDefault="004F3D89" w:rsidP="004F3D89">
            <w:pPr>
              <w:rPr>
                <w:b/>
                <w:bCs/>
                <w:lang w:val="ru-RU"/>
              </w:rPr>
            </w:pPr>
          </w:p>
        </w:tc>
        <w:tc>
          <w:tcPr>
            <w:tcW w:w="2403" w:type="dxa"/>
          </w:tcPr>
          <w:p w14:paraId="6169AD96" w14:textId="77777777" w:rsidR="00AF5754" w:rsidRPr="000C0B84" w:rsidRDefault="00AF5754" w:rsidP="00AF5754">
            <w:pPr>
              <w:tabs>
                <w:tab w:val="left" w:pos="880"/>
              </w:tabs>
              <w:ind w:right="383"/>
              <w:jc w:val="both"/>
              <w:rPr>
                <w:sz w:val="24"/>
                <w:lang w:val="ru-RU"/>
              </w:rPr>
            </w:pPr>
            <w:r w:rsidRPr="000C0B84">
              <w:rPr>
                <w:w w:val="105"/>
                <w:sz w:val="24"/>
                <w:lang w:val="ru-RU"/>
              </w:rPr>
              <w:t>Сохраняя Европейский регион свободным от эндемического распространения полиомиелита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с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2002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г.,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мы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защищаем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жизни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детей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и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помогаем</w:t>
            </w:r>
            <w:r w:rsidRPr="000C0B84">
              <w:rPr>
                <w:spacing w:val="-15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ликвидировать полиомиелит</w:t>
            </w:r>
            <w:r w:rsidRPr="000C0B84">
              <w:rPr>
                <w:spacing w:val="-1"/>
                <w:w w:val="105"/>
                <w:sz w:val="24"/>
                <w:lang w:val="ru-RU"/>
              </w:rPr>
              <w:t xml:space="preserve"> </w:t>
            </w:r>
            <w:r w:rsidRPr="000C0B84">
              <w:rPr>
                <w:w w:val="105"/>
                <w:sz w:val="24"/>
                <w:lang w:val="ru-RU"/>
              </w:rPr>
              <w:t>(#</w:t>
            </w:r>
            <w:proofErr w:type="spellStart"/>
            <w:r w:rsidRPr="00AF5754">
              <w:rPr>
                <w:w w:val="105"/>
                <w:sz w:val="24"/>
              </w:rPr>
              <w:t>endpolio</w:t>
            </w:r>
            <w:proofErr w:type="spellEnd"/>
            <w:r w:rsidRPr="000C0B84">
              <w:rPr>
                <w:w w:val="105"/>
                <w:sz w:val="24"/>
                <w:lang w:val="ru-RU"/>
              </w:rPr>
              <w:t>) во всем мире. Важна каждая прививка.</w:t>
            </w:r>
          </w:p>
          <w:p w14:paraId="00374A7D" w14:textId="77777777" w:rsidR="004F3D89" w:rsidRDefault="004F3D8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64315FB8" w14:textId="77777777" w:rsidR="001D0F39" w:rsidRPr="00DD115C" w:rsidRDefault="001D0F39" w:rsidP="001D0F39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55320C88" w14:textId="77777777" w:rsidR="001D0F39" w:rsidRPr="000C0B84" w:rsidRDefault="001D0F39" w:rsidP="001D0F3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77E22A0F" w14:textId="77777777" w:rsidR="001D0F39" w:rsidRDefault="001D0F3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3A746747" w14:textId="77777777" w:rsidR="001D0F39" w:rsidRPr="00855F79" w:rsidRDefault="001D0F39" w:rsidP="001D0F3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057061">
              <w:rPr>
                <w:rFonts w:ascii="AzoSans-Regular" w:hAnsi="AzoSans-Regular" w:cs="AzoSans-Regular"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</w:rPr>
              <w:t>EU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, </w:t>
            </w:r>
            <w:r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КСЕК, 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>НЦОЗ и МЗ коллаборацию)</w:t>
            </w:r>
          </w:p>
          <w:p w14:paraId="7EDAC085" w14:textId="4F6981E5" w:rsidR="001D0F39" w:rsidRPr="00057061" w:rsidRDefault="001D0F39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2375" w:type="dxa"/>
          </w:tcPr>
          <w:p w14:paraId="71885453" w14:textId="7C456721" w:rsidR="001D0F39" w:rsidRPr="00EB30C6" w:rsidRDefault="00EB30C6" w:rsidP="004F3D89">
            <w:pPr>
              <w:rPr>
                <w:lang w:val="ru-RU"/>
              </w:rPr>
            </w:pPr>
            <w:r w:rsidRPr="00EB30C6">
              <w:rPr>
                <w:highlight w:val="green"/>
                <w:lang w:val="ru-RU"/>
              </w:rPr>
              <w:t xml:space="preserve">2002 жылдан бері Еуропа </w:t>
            </w:r>
            <w:r w:rsidR="008D1E08" w:rsidRPr="00EC058F">
              <w:rPr>
                <w:color w:val="FF0000"/>
                <w:highlight w:val="green"/>
                <w:shd w:val="clear" w:color="auto" w:fill="FF0000"/>
                <w:lang w:val="ru-RU"/>
              </w:rPr>
              <w:t>және Орталық Азия</w:t>
            </w:r>
            <w:r w:rsidR="008D1E08" w:rsidRPr="00EC058F">
              <w:rPr>
                <w:color w:val="FF0000"/>
                <w:highlight w:val="green"/>
                <w:lang w:val="ru-RU"/>
              </w:rPr>
              <w:t xml:space="preserve"> </w:t>
            </w:r>
            <w:r w:rsidRPr="00EB30C6">
              <w:rPr>
                <w:highlight w:val="green"/>
                <w:lang w:val="ru-RU"/>
              </w:rPr>
              <w:t xml:space="preserve">өңірін полиомиелиттің эндемиялық таралуынан сақтай отырып, </w:t>
            </w:r>
            <w:r w:rsidRPr="00EC058F">
              <w:rPr>
                <w:color w:val="FF0000"/>
                <w:highlight w:val="green"/>
                <w:lang w:val="ru-RU"/>
              </w:rPr>
              <w:t>біз балалардың өмірін қорға</w:t>
            </w:r>
            <w:r w:rsidR="008D1E08" w:rsidRPr="00EC058F">
              <w:rPr>
                <w:color w:val="FF0000"/>
                <w:highlight w:val="green"/>
                <w:lang w:val="ru-RU"/>
              </w:rPr>
              <w:t>п,</w:t>
            </w:r>
            <w:r w:rsidRPr="00EC058F">
              <w:rPr>
                <w:color w:val="FF0000"/>
                <w:highlight w:val="green"/>
                <w:lang w:val="ru-RU"/>
              </w:rPr>
              <w:t xml:space="preserve"> полиомиелитті бүкіл </w:t>
            </w:r>
            <w:proofErr w:type="spellStart"/>
            <w:r w:rsidRPr="00EC058F">
              <w:rPr>
                <w:color w:val="FF0000"/>
                <w:highlight w:val="green"/>
                <w:lang w:val="ru-RU"/>
              </w:rPr>
              <w:t>әлемде</w:t>
            </w:r>
            <w:proofErr w:type="spellEnd"/>
            <w:r w:rsidRPr="00EC058F">
              <w:rPr>
                <w:color w:val="FF0000"/>
                <w:highlight w:val="green"/>
                <w:lang w:val="ru-RU"/>
              </w:rPr>
              <w:t xml:space="preserve"> </w:t>
            </w:r>
            <w:proofErr w:type="spellStart"/>
            <w:r w:rsidRPr="00EC058F">
              <w:rPr>
                <w:color w:val="FF0000"/>
                <w:highlight w:val="green"/>
                <w:lang w:val="ru-RU"/>
              </w:rPr>
              <w:t>жоюға</w:t>
            </w:r>
            <w:proofErr w:type="spellEnd"/>
            <w:r w:rsidRPr="00EC058F">
              <w:rPr>
                <w:color w:val="FF0000"/>
                <w:highlight w:val="green"/>
                <w:lang w:val="ru-RU"/>
              </w:rPr>
              <w:t xml:space="preserve"> </w:t>
            </w:r>
            <w:proofErr w:type="spellStart"/>
            <w:r w:rsidRPr="00EC058F">
              <w:rPr>
                <w:color w:val="FF0000"/>
                <w:highlight w:val="green"/>
                <w:lang w:val="ru-RU"/>
              </w:rPr>
              <w:t>көмектес</w:t>
            </w:r>
            <w:r w:rsidR="008D1E08" w:rsidRPr="00EC058F">
              <w:rPr>
                <w:color w:val="FF0000"/>
                <w:highlight w:val="green"/>
                <w:lang w:val="ru-RU"/>
              </w:rPr>
              <w:t>удеміз</w:t>
            </w:r>
            <w:proofErr w:type="spellEnd"/>
            <w:r w:rsidR="008D1E08" w:rsidRPr="00EC058F">
              <w:rPr>
                <w:color w:val="FF0000"/>
                <w:highlight w:val="green"/>
                <w:lang w:val="ru-RU"/>
              </w:rPr>
              <w:t xml:space="preserve"> </w:t>
            </w:r>
            <w:r w:rsidRPr="00EB30C6">
              <w:rPr>
                <w:highlight w:val="green"/>
                <w:lang w:val="ru-RU"/>
              </w:rPr>
              <w:t>(#</w:t>
            </w:r>
            <w:proofErr w:type="spellStart"/>
            <w:r w:rsidRPr="00EB30C6">
              <w:rPr>
                <w:highlight w:val="green"/>
              </w:rPr>
              <w:t>endpolio</w:t>
            </w:r>
            <w:proofErr w:type="spellEnd"/>
            <w:r w:rsidRPr="00EB30C6">
              <w:rPr>
                <w:highlight w:val="green"/>
                <w:lang w:val="ru-RU"/>
              </w:rPr>
              <w:t>). Әрбір екпе маңызды.</w:t>
            </w:r>
          </w:p>
          <w:p w14:paraId="2E8D89AC" w14:textId="77777777" w:rsidR="001D0F39" w:rsidRDefault="001D0F39" w:rsidP="004F3D89">
            <w:pPr>
              <w:rPr>
                <w:b/>
                <w:bCs/>
                <w:lang w:val="ru-RU"/>
              </w:rPr>
            </w:pPr>
          </w:p>
          <w:p w14:paraId="76800ED0" w14:textId="77777777" w:rsidR="001D0F39" w:rsidRDefault="001D0F39" w:rsidP="004F3D89">
            <w:pPr>
              <w:rPr>
                <w:b/>
                <w:bCs/>
                <w:lang w:val="ru-RU"/>
              </w:rPr>
            </w:pPr>
          </w:p>
          <w:p w14:paraId="0D81C483" w14:textId="77777777" w:rsidR="001D0F39" w:rsidRDefault="001D0F39" w:rsidP="004F3D89">
            <w:pPr>
              <w:rPr>
                <w:b/>
                <w:bCs/>
                <w:lang w:val="ru-RU"/>
              </w:rPr>
            </w:pPr>
          </w:p>
          <w:p w14:paraId="65C9D0F1" w14:textId="77777777" w:rsidR="001D0F39" w:rsidRDefault="001D0F39" w:rsidP="004F3D89">
            <w:pPr>
              <w:rPr>
                <w:b/>
                <w:bCs/>
                <w:lang w:val="ru-RU"/>
              </w:rPr>
            </w:pPr>
          </w:p>
          <w:p w14:paraId="5E960AD4" w14:textId="77777777" w:rsidR="001D0F39" w:rsidRDefault="001D0F39" w:rsidP="004F3D89">
            <w:pPr>
              <w:rPr>
                <w:b/>
                <w:bCs/>
                <w:lang w:val="ru-RU"/>
              </w:rPr>
            </w:pPr>
          </w:p>
          <w:p w14:paraId="064943BC" w14:textId="77777777" w:rsidR="001D0F39" w:rsidRDefault="001D0F39" w:rsidP="004F3D89">
            <w:pPr>
              <w:rPr>
                <w:b/>
                <w:bCs/>
                <w:lang w:val="ru-RU"/>
              </w:rPr>
            </w:pPr>
          </w:p>
          <w:p w14:paraId="0C0BE7C3" w14:textId="77777777" w:rsidR="001D0F39" w:rsidRDefault="001D0F39" w:rsidP="004F3D89">
            <w:pPr>
              <w:rPr>
                <w:b/>
                <w:bCs/>
                <w:lang w:val="ru-RU"/>
              </w:rPr>
            </w:pPr>
          </w:p>
          <w:p w14:paraId="7EA6E72C" w14:textId="6B5E7950" w:rsidR="001D0F39" w:rsidRPr="00DD115C" w:rsidRDefault="001D0F39" w:rsidP="00EC058F">
            <w:pPr>
              <w:shd w:val="clear" w:color="auto" w:fill="FF000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#вакцина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лар</w:t>
            </w:r>
            <w:r w:rsidR="008D1E08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ӘрекетЕтуде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63FF8F2C" w14:textId="77777777" w:rsidR="001D0F39" w:rsidRPr="00EB30C6" w:rsidRDefault="001D0F39" w:rsidP="001D0F3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 w:rsidRPr="00EB30C6"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2918BB2F" w14:textId="6FE66D5B" w:rsidR="001D0F39" w:rsidRPr="00855F79" w:rsidRDefault="001D0F39" w:rsidP="004F3D89">
            <w:pPr>
              <w:rPr>
                <w:b/>
                <w:bCs/>
                <w:lang w:val="ru-RU"/>
              </w:rPr>
            </w:pPr>
          </w:p>
        </w:tc>
      </w:tr>
      <w:tr w:rsidR="00AF5754" w:rsidRPr="00B159C5" w14:paraId="5BC1C2F1" w14:textId="77777777" w:rsidTr="00CF7A0D">
        <w:trPr>
          <w:trHeight w:val="102"/>
        </w:trPr>
        <w:tc>
          <w:tcPr>
            <w:tcW w:w="4998" w:type="dxa"/>
          </w:tcPr>
          <w:p w14:paraId="186E208D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67E14A51" w14:textId="2179B302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b/>
                <w:bCs/>
                <w:highlight w:val="yellow"/>
                <w:lang w:val="ru-RU"/>
              </w:rPr>
              <w:t>СУББОТА</w:t>
            </w:r>
            <w:r w:rsidRPr="005C264A">
              <w:rPr>
                <w:b/>
                <w:bCs/>
                <w:highlight w:val="yellow"/>
                <w:lang w:val="ru-RU"/>
              </w:rPr>
              <w:t xml:space="preserve"> </w:t>
            </w:r>
            <w:r>
              <w:rPr>
                <w:b/>
                <w:bCs/>
                <w:lang w:val="ru-RU"/>
              </w:rPr>
              <w:t xml:space="preserve">3 МАЯ </w:t>
            </w:r>
          </w:p>
          <w:p w14:paraId="2D69FE82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2481632F" w14:textId="3531D391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FE9512D" wp14:editId="60DADBB7">
                  <wp:extent cx="2709080" cy="2709080"/>
                  <wp:effectExtent l="0" t="0" r="0" b="0"/>
                  <wp:docPr id="748762513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482" cy="2711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E4F1D9" w14:textId="6A3F68D2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711BB6D3" wp14:editId="33846278">
                  <wp:extent cx="2777319" cy="2777319"/>
                  <wp:effectExtent l="0" t="0" r="4445" b="4445"/>
                  <wp:docPr id="672841947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144" cy="2786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8A1473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131A673B" w14:textId="53FD34C2" w:rsidR="004F3D89" w:rsidRPr="009942ED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531C0E" wp14:editId="560CFB8B">
                  <wp:extent cx="2995683" cy="2995683"/>
                  <wp:effectExtent l="0" t="0" r="0" b="0"/>
                  <wp:docPr id="460318186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024" cy="2998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</w:tcPr>
          <w:p w14:paraId="642EF862" w14:textId="77777777" w:rsidR="004F3D89" w:rsidRPr="006D5C17" w:rsidRDefault="00B159C5" w:rsidP="004F3D89">
            <w:pPr>
              <w:autoSpaceDE w:val="0"/>
              <w:autoSpaceDN w:val="0"/>
              <w:adjustRightInd w:val="0"/>
              <w:rPr>
                <w:lang w:val="ru-RU"/>
              </w:rPr>
            </w:pPr>
            <w:r w:rsidRPr="006D5C17">
              <w:rPr>
                <w:lang w:val="ru-RU"/>
              </w:rPr>
              <w:lastRenderedPageBreak/>
              <w:t xml:space="preserve">Инфодемия и распространение некорректной информации </w:t>
            </w:r>
            <w:r w:rsidRPr="006D5C17">
              <w:rPr>
                <w:lang w:val="ru-RU"/>
              </w:rPr>
              <w:lastRenderedPageBreak/>
              <w:t>отрицательно сказываются на подходе людей к своему здоровью</w:t>
            </w:r>
            <w:r w:rsidR="00DE0460" w:rsidRPr="006D5C17">
              <w:rPr>
                <w:lang w:val="ru-RU"/>
              </w:rPr>
              <w:t>.</w:t>
            </w:r>
          </w:p>
          <w:p w14:paraId="6C2D5287" w14:textId="77777777" w:rsidR="00DE0460" w:rsidRDefault="00DE0460" w:rsidP="004F3D89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</w:p>
          <w:p w14:paraId="481D61E5" w14:textId="77777777" w:rsidR="006D5C17" w:rsidRDefault="006D5C17" w:rsidP="004F3D89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</w:p>
          <w:p w14:paraId="21C3E315" w14:textId="77777777" w:rsidR="00DE0460" w:rsidRPr="00DD115C" w:rsidRDefault="00DE0460" w:rsidP="00DE0460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72EB4E9A" w14:textId="77777777" w:rsidR="00DE0460" w:rsidRPr="00DE0460" w:rsidRDefault="00DE0460" w:rsidP="00DE046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>
              <w:rPr>
                <w:rFonts w:cs="AzoSans-Regular"/>
                <w:kern w:val="0"/>
                <w:sz w:val="24"/>
                <w:szCs w:val="24"/>
                <w:lang w:val="ru-RU"/>
              </w:rPr>
              <w:t>5</w:t>
            </w:r>
          </w:p>
          <w:p w14:paraId="48337011" w14:textId="77777777" w:rsidR="00DE0460" w:rsidRDefault="00DE0460" w:rsidP="00DE046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  <w:p w14:paraId="785F1B68" w14:textId="77777777" w:rsidR="00DE0460" w:rsidRPr="00855F79" w:rsidRDefault="00DE0460" w:rsidP="00DE0460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057061">
              <w:rPr>
                <w:rFonts w:ascii="AzoSans-Regular" w:hAnsi="AzoSans-Regular" w:cs="AzoSans-Regular"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</w:rPr>
              <w:t>EU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, </w:t>
            </w:r>
            <w:r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 xml:space="preserve">КСЕК, </w:t>
            </w:r>
            <w:r w:rsidRPr="00057061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>НЦОЗ и МЗ коллаборацию)</w:t>
            </w:r>
          </w:p>
          <w:p w14:paraId="76F70185" w14:textId="0C6D20D2" w:rsidR="00DE0460" w:rsidRPr="004E46C2" w:rsidRDefault="00DE0460" w:rsidP="004F3D89">
            <w:pPr>
              <w:autoSpaceDE w:val="0"/>
              <w:autoSpaceDN w:val="0"/>
              <w:adjustRightInd w:val="0"/>
              <w:rPr>
                <w:b/>
                <w:bCs/>
                <w:lang w:val="ru-RU"/>
              </w:rPr>
            </w:pPr>
          </w:p>
        </w:tc>
        <w:tc>
          <w:tcPr>
            <w:tcW w:w="2375" w:type="dxa"/>
          </w:tcPr>
          <w:p w14:paraId="593B259D" w14:textId="0252FB99" w:rsidR="00DE0460" w:rsidRDefault="006D5C17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6D5C17">
              <w:rPr>
                <w:rFonts w:cs="AzoSans-Regular"/>
                <w:kern w:val="0"/>
                <w:sz w:val="24"/>
                <w:szCs w:val="24"/>
                <w:highlight w:val="green"/>
                <w:lang w:val="ru-RU"/>
              </w:rPr>
              <w:lastRenderedPageBreak/>
              <w:t xml:space="preserve">Инфодемия және </w:t>
            </w:r>
            <w:r w:rsidRPr="00EC058F">
              <w:rPr>
                <w:rFonts w:cs="AzoSans-Regular"/>
                <w:color w:val="FF0000"/>
                <w:kern w:val="0"/>
                <w:sz w:val="24"/>
                <w:szCs w:val="24"/>
                <w:highlight w:val="green"/>
                <w:lang w:val="ru-RU"/>
              </w:rPr>
              <w:t xml:space="preserve">жалған ақпараттың таралуы адамдардың өз </w:t>
            </w:r>
            <w:r w:rsidRPr="006D5C17">
              <w:rPr>
                <w:rFonts w:cs="AzoSans-Regular"/>
                <w:kern w:val="0"/>
                <w:sz w:val="24"/>
                <w:szCs w:val="24"/>
                <w:highlight w:val="green"/>
                <w:lang w:val="ru-RU"/>
              </w:rPr>
              <w:lastRenderedPageBreak/>
              <w:t xml:space="preserve">денсаулығына деген көзқарасына </w:t>
            </w:r>
            <w:r w:rsidR="008D1E08">
              <w:rPr>
                <w:rFonts w:cs="AzoSans-Regular"/>
                <w:kern w:val="0"/>
                <w:sz w:val="24"/>
                <w:szCs w:val="24"/>
                <w:highlight w:val="green"/>
                <w:lang w:val="ru-RU"/>
              </w:rPr>
              <w:t xml:space="preserve">және әрекетіне </w:t>
            </w:r>
            <w:r w:rsidRPr="006D5C17">
              <w:rPr>
                <w:rFonts w:cs="AzoSans-Regular"/>
                <w:kern w:val="0"/>
                <w:sz w:val="24"/>
                <w:szCs w:val="24"/>
                <w:highlight w:val="green"/>
                <w:lang w:val="ru-RU"/>
              </w:rPr>
              <w:t>кері әсерін тигізеді.</w:t>
            </w:r>
          </w:p>
          <w:p w14:paraId="1D24357D" w14:textId="77777777" w:rsidR="006D5C17" w:rsidRDefault="006D5C17" w:rsidP="00DE0460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62A00460" w14:textId="4DE7A992" w:rsidR="00DE0460" w:rsidRPr="00DD115C" w:rsidRDefault="00DE0460" w:rsidP="00EC058F">
            <w:pPr>
              <w:shd w:val="clear" w:color="auto" w:fill="FF000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#вакцина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лар</w:t>
            </w:r>
            <w:r w:rsidR="008D1E08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ӘрекетЕтуде</w:t>
            </w:r>
          </w:p>
          <w:p w14:paraId="2FD4D102" w14:textId="77777777" w:rsidR="00DE0460" w:rsidRPr="001D0F39" w:rsidRDefault="00DE0460" w:rsidP="00DE0460">
            <w:pPr>
              <w:rPr>
                <w:rFonts w:cs="AzoSans-Regular"/>
                <w:kern w:val="0"/>
                <w:sz w:val="24"/>
                <w:szCs w:val="24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>202</w:t>
            </w:r>
            <w:r>
              <w:rPr>
                <w:rFonts w:cs="AzoSans-Regular"/>
                <w:kern w:val="0"/>
                <w:sz w:val="24"/>
                <w:szCs w:val="24"/>
              </w:rPr>
              <w:t>5</w:t>
            </w:r>
          </w:p>
          <w:p w14:paraId="7D024944" w14:textId="6A9F62EE" w:rsidR="00DE0460" w:rsidRPr="00EC3B53" w:rsidRDefault="00DE0460" w:rsidP="004F3D89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</w:p>
        </w:tc>
      </w:tr>
      <w:tr w:rsidR="004F3D89" w:rsidRPr="00BF338C" w14:paraId="5BE55F62" w14:textId="77777777" w:rsidTr="00CF7A0D">
        <w:trPr>
          <w:trHeight w:val="102"/>
        </w:trPr>
        <w:tc>
          <w:tcPr>
            <w:tcW w:w="4998" w:type="dxa"/>
          </w:tcPr>
          <w:p w14:paraId="75493A7A" w14:textId="6E45A6CB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b/>
                <w:bCs/>
                <w:lang w:val="ru-RU"/>
              </w:rPr>
              <w:lastRenderedPageBreak/>
              <w:t xml:space="preserve">ВОСКРЕСЕНЬЕ 4 МАЯ </w:t>
            </w:r>
          </w:p>
          <w:p w14:paraId="0587638D" w14:textId="77777777" w:rsidR="004F3D89" w:rsidRDefault="004F3D89" w:rsidP="004F3D89">
            <w:pPr>
              <w:rPr>
                <w:b/>
                <w:bCs/>
                <w:lang w:val="ru-RU"/>
              </w:rPr>
            </w:pPr>
          </w:p>
          <w:p w14:paraId="387E1DA5" w14:textId="0BAA5B94" w:rsidR="004F3D89" w:rsidRDefault="004F3D89" w:rsidP="004F3D89">
            <w:pPr>
              <w:rPr>
                <w:b/>
                <w:bCs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23C4437D" wp14:editId="737D932F">
                  <wp:extent cx="2947916" cy="2947916"/>
                  <wp:effectExtent l="0" t="0" r="5080" b="5080"/>
                  <wp:docPr id="1127954740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954" cy="2950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</w:tcPr>
          <w:p w14:paraId="497EEE98" w14:textId="77777777" w:rsidR="00BF338C" w:rsidRPr="004E46C2" w:rsidRDefault="00BF338C" w:rsidP="00BF338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4E46C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Некоторые вакцины, например инактивированная вакцина против сезонного гриппа</w:t>
            </w:r>
          </w:p>
          <w:p w14:paraId="25941676" w14:textId="77777777" w:rsidR="00BF338C" w:rsidRPr="004E46C2" w:rsidRDefault="00BF338C" w:rsidP="00BF338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4E46C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и вакцина против коклюша, безопасны и рекомендованы к использованию в период</w:t>
            </w:r>
          </w:p>
          <w:p w14:paraId="3D2E6D28" w14:textId="77777777" w:rsidR="00BF338C" w:rsidRPr="004E46C2" w:rsidRDefault="00BF338C" w:rsidP="00BF338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4E46C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беременности. 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О</w:t>
            </w:r>
            <w:r w:rsidRPr="004E46C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ни защищают вас в тот</w:t>
            </w:r>
          </w:p>
          <w:p w14:paraId="391E6B87" w14:textId="77777777" w:rsidR="00BF338C" w:rsidRPr="004E46C2" w:rsidRDefault="00BF338C" w:rsidP="00BF338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4E46C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период, когда ваша иммунная система ослаблена, а также проникают сквозь плаценту и</w:t>
            </w:r>
          </w:p>
          <w:p w14:paraId="5F0FE545" w14:textId="77777777" w:rsidR="00BF338C" w:rsidRDefault="00BF338C" w:rsidP="00BF338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4E46C2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помогают защитить вашего малыша от серьезных болезней в самом раннем возрасте.</w:t>
            </w:r>
          </w:p>
          <w:p w14:paraId="7FDB6FFD" w14:textId="77777777" w:rsidR="00BF338C" w:rsidRDefault="00BF338C" w:rsidP="00BF338C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20643AA4" w14:textId="77777777" w:rsidR="00BF338C" w:rsidRPr="00DD115C" w:rsidRDefault="00BF338C" w:rsidP="00BF338C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#вакцин</w:t>
            </w:r>
            <w: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ыработают</w:t>
            </w: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 </w:t>
            </w:r>
          </w:p>
          <w:p w14:paraId="727E9241" w14:textId="58C9AE10" w:rsidR="00BF338C" w:rsidRPr="006D5C17" w:rsidRDefault="00BF338C" w:rsidP="006D5C17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AC4B92">
              <w:rPr>
                <w:rFonts w:cs="AzoSans-Regular"/>
                <w:kern w:val="0"/>
                <w:sz w:val="24"/>
                <w:szCs w:val="24"/>
                <w:lang w:val="ru-RU"/>
              </w:rPr>
              <w:t>2024</w:t>
            </w:r>
          </w:p>
          <w:p w14:paraId="7CBDBB99" w14:textId="77777777" w:rsidR="00BF338C" w:rsidRPr="00855F79" w:rsidRDefault="00BF338C" w:rsidP="00BF338C">
            <w:pPr>
              <w:rPr>
                <w:rFonts w:cs="AzoSans-Regular"/>
                <w:kern w:val="0"/>
                <w:sz w:val="24"/>
                <w:szCs w:val="24"/>
                <w:lang w:val="ru-RU"/>
              </w:rPr>
            </w:pPr>
            <w:r w:rsidRPr="00E82487">
              <w:rPr>
                <w:rFonts w:ascii="AzoSans-Regular" w:hAnsi="AzoSans-Regular" w:cs="AzoSans-Regular"/>
                <w:kern w:val="0"/>
                <w:sz w:val="24"/>
                <w:szCs w:val="24"/>
                <w:highlight w:val="yellow"/>
                <w:lang w:val="ru-RU"/>
              </w:rPr>
              <w:t>(</w:t>
            </w:r>
            <w:r w:rsidRPr="00E82487">
              <w:rPr>
                <w:rFonts w:cs="AzoSans-Regular"/>
                <w:kern w:val="0"/>
                <w:sz w:val="24"/>
                <w:szCs w:val="24"/>
                <w:highlight w:val="yellow"/>
              </w:rPr>
              <w:t>EU</w:t>
            </w:r>
            <w:r w:rsidRPr="00E82487">
              <w:rPr>
                <w:rFonts w:cs="AzoSans-Regular"/>
                <w:kern w:val="0"/>
                <w:sz w:val="24"/>
                <w:szCs w:val="24"/>
                <w:highlight w:val="yellow"/>
                <w:lang w:val="ru-RU"/>
              </w:rPr>
              <w:t>, НЦОЗ и МЗ коллаборацию)</w:t>
            </w:r>
          </w:p>
          <w:p w14:paraId="594414E9" w14:textId="77777777" w:rsidR="004F3D89" w:rsidRPr="004E46C2" w:rsidRDefault="004F3D89" w:rsidP="004F3D89">
            <w:pPr>
              <w:autoSpaceDE w:val="0"/>
              <w:autoSpaceDN w:val="0"/>
              <w:adjustRightInd w:val="0"/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</w:tc>
        <w:tc>
          <w:tcPr>
            <w:tcW w:w="2375" w:type="dxa"/>
          </w:tcPr>
          <w:p w14:paraId="7FA32DCF" w14:textId="044EF3EB" w:rsidR="00BF338C" w:rsidRDefault="00BF338C" w:rsidP="00BF338C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lastRenderedPageBreak/>
              <w:t xml:space="preserve">Кейбір </w:t>
            </w:r>
            <w:r w:rsidR="008D1E08"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екпелер</w:t>
            </w: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, мысалы, маусымдық тұмауға қарсы вакцина және көкжөтелге қарсы вакцина қауіпсіз және жүктілік кезінде</w:t>
            </w:r>
            <w:r w:rsidR="008D1E08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де</w:t>
            </w:r>
            <w:r w:rsidRPr="009C0E20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 xml:space="preserve"> қолдануға ұсынылады. Олар сіздің иммундық жүйеңіз әлсіреген кезеңде сізді қорғайды, сонымен қатар плацентаға еніп, кішкентайыңызды ерте жаста ауыр аурулардан қорғауға көмектеседі.</w:t>
            </w:r>
          </w:p>
          <w:p w14:paraId="32215257" w14:textId="77777777" w:rsidR="00BF338C" w:rsidRDefault="00BF338C" w:rsidP="00BF338C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</w:p>
          <w:p w14:paraId="43609C10" w14:textId="668129B7" w:rsidR="00BF338C" w:rsidRPr="00DD115C" w:rsidRDefault="00BF338C" w:rsidP="00BF338C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</w:t>
            </w:r>
            <w:r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вакциналар</w:t>
            </w:r>
            <w:r w:rsidR="00EC058F" w:rsidRPr="00EC058F">
              <w:rPr>
                <w:rFonts w:ascii="AzoSans-Regular" w:hAnsi="AzoSans-Regular" w:cs="AzoSans-Regular"/>
                <w:kern w:val="0"/>
                <w:sz w:val="24"/>
                <w:szCs w:val="24"/>
                <w:shd w:val="clear" w:color="auto" w:fill="FF0000"/>
                <w:lang w:val="ru-RU"/>
              </w:rPr>
              <w:t>ӘрекетЕтуде</w:t>
            </w:r>
          </w:p>
          <w:p w14:paraId="23E323E9" w14:textId="6C4FDE16" w:rsidR="004F3D89" w:rsidRPr="009C0E20" w:rsidRDefault="00BF338C" w:rsidP="00BF338C">
            <w:pPr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</w:pPr>
            <w:r w:rsidRPr="00DD115C">
              <w:rPr>
                <w:rFonts w:ascii="AzoSans-Regular" w:hAnsi="AzoSans-Regular" w:cs="AzoSans-Regular"/>
                <w:kern w:val="0"/>
                <w:sz w:val="24"/>
                <w:szCs w:val="24"/>
                <w:lang w:val="ru-RU"/>
              </w:rPr>
              <w:t>#VaccinesWork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 xml:space="preserve"> #</w:t>
            </w:r>
            <w:r>
              <w:rPr>
                <w:rFonts w:cs="AzoSans-Regular"/>
                <w:kern w:val="0"/>
                <w:sz w:val="24"/>
                <w:szCs w:val="24"/>
              </w:rPr>
              <w:t>EIW</w:t>
            </w:r>
            <w:r w:rsidRPr="00855F79">
              <w:rPr>
                <w:rFonts w:cs="AzoSans-Regular"/>
                <w:kern w:val="0"/>
                <w:sz w:val="24"/>
                <w:szCs w:val="24"/>
                <w:lang w:val="ru-RU"/>
              </w:rPr>
              <w:t>2024</w:t>
            </w:r>
          </w:p>
        </w:tc>
      </w:tr>
    </w:tbl>
    <w:p w14:paraId="551934F1" w14:textId="77777777" w:rsidR="004744FE" w:rsidRPr="004744FE" w:rsidRDefault="004744FE" w:rsidP="004744FE">
      <w:pPr>
        <w:rPr>
          <w:b/>
          <w:bCs/>
          <w:lang w:val="ru-RU"/>
        </w:rPr>
      </w:pPr>
    </w:p>
    <w:sectPr w:rsidR="004744FE" w:rsidRPr="004744F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zoSans-Regular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F5416"/>
    <w:multiLevelType w:val="hybridMultilevel"/>
    <w:tmpl w:val="33885ADE"/>
    <w:lvl w:ilvl="0" w:tplc="4986E6D8">
      <w:numFmt w:val="bullet"/>
      <w:lvlText w:val="•"/>
      <w:lvlJc w:val="left"/>
      <w:pPr>
        <w:ind w:left="520" w:hanging="720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84"/>
        <w:sz w:val="24"/>
        <w:szCs w:val="24"/>
        <w:lang w:val="ru-RU" w:eastAsia="en-US" w:bidi="ar-SA"/>
      </w:rPr>
    </w:lvl>
    <w:lvl w:ilvl="1" w:tplc="A91079AC">
      <w:numFmt w:val="bullet"/>
      <w:lvlText w:val="•"/>
      <w:lvlJc w:val="left"/>
      <w:pPr>
        <w:ind w:left="1584" w:hanging="720"/>
      </w:pPr>
      <w:rPr>
        <w:rFonts w:hint="default"/>
        <w:lang w:val="ru-RU" w:eastAsia="en-US" w:bidi="ar-SA"/>
      </w:rPr>
    </w:lvl>
    <w:lvl w:ilvl="2" w:tplc="48D4581A">
      <w:numFmt w:val="bullet"/>
      <w:lvlText w:val="•"/>
      <w:lvlJc w:val="left"/>
      <w:pPr>
        <w:ind w:left="2648" w:hanging="720"/>
      </w:pPr>
      <w:rPr>
        <w:rFonts w:hint="default"/>
        <w:lang w:val="ru-RU" w:eastAsia="en-US" w:bidi="ar-SA"/>
      </w:rPr>
    </w:lvl>
    <w:lvl w:ilvl="3" w:tplc="420E654A">
      <w:numFmt w:val="bullet"/>
      <w:lvlText w:val="•"/>
      <w:lvlJc w:val="left"/>
      <w:pPr>
        <w:ind w:left="3712" w:hanging="720"/>
      </w:pPr>
      <w:rPr>
        <w:rFonts w:hint="default"/>
        <w:lang w:val="ru-RU" w:eastAsia="en-US" w:bidi="ar-SA"/>
      </w:rPr>
    </w:lvl>
    <w:lvl w:ilvl="4" w:tplc="5E4C22C2">
      <w:numFmt w:val="bullet"/>
      <w:lvlText w:val="•"/>
      <w:lvlJc w:val="left"/>
      <w:pPr>
        <w:ind w:left="4776" w:hanging="720"/>
      </w:pPr>
      <w:rPr>
        <w:rFonts w:hint="default"/>
        <w:lang w:val="ru-RU" w:eastAsia="en-US" w:bidi="ar-SA"/>
      </w:rPr>
    </w:lvl>
    <w:lvl w:ilvl="5" w:tplc="B11C0AFC">
      <w:numFmt w:val="bullet"/>
      <w:lvlText w:val="•"/>
      <w:lvlJc w:val="left"/>
      <w:pPr>
        <w:ind w:left="5840" w:hanging="720"/>
      </w:pPr>
      <w:rPr>
        <w:rFonts w:hint="default"/>
        <w:lang w:val="ru-RU" w:eastAsia="en-US" w:bidi="ar-SA"/>
      </w:rPr>
    </w:lvl>
    <w:lvl w:ilvl="6" w:tplc="E52A3D8E">
      <w:numFmt w:val="bullet"/>
      <w:lvlText w:val="•"/>
      <w:lvlJc w:val="left"/>
      <w:pPr>
        <w:ind w:left="6904" w:hanging="720"/>
      </w:pPr>
      <w:rPr>
        <w:rFonts w:hint="default"/>
        <w:lang w:val="ru-RU" w:eastAsia="en-US" w:bidi="ar-SA"/>
      </w:rPr>
    </w:lvl>
    <w:lvl w:ilvl="7" w:tplc="B9244DF2">
      <w:numFmt w:val="bullet"/>
      <w:lvlText w:val="•"/>
      <w:lvlJc w:val="left"/>
      <w:pPr>
        <w:ind w:left="7968" w:hanging="720"/>
      </w:pPr>
      <w:rPr>
        <w:rFonts w:hint="default"/>
        <w:lang w:val="ru-RU" w:eastAsia="en-US" w:bidi="ar-SA"/>
      </w:rPr>
    </w:lvl>
    <w:lvl w:ilvl="8" w:tplc="BE66F5E0">
      <w:numFmt w:val="bullet"/>
      <w:lvlText w:val="•"/>
      <w:lvlJc w:val="left"/>
      <w:pPr>
        <w:ind w:left="9032" w:hanging="720"/>
      </w:pPr>
      <w:rPr>
        <w:rFonts w:hint="default"/>
        <w:lang w:val="ru-RU" w:eastAsia="en-US" w:bidi="ar-SA"/>
      </w:rPr>
    </w:lvl>
  </w:abstractNum>
  <w:num w:numId="1" w16cid:durableId="4617720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4AEE"/>
    <w:rsid w:val="00011DB2"/>
    <w:rsid w:val="00040757"/>
    <w:rsid w:val="00043B23"/>
    <w:rsid w:val="00057061"/>
    <w:rsid w:val="00083DC6"/>
    <w:rsid w:val="000A73BD"/>
    <w:rsid w:val="000C0B84"/>
    <w:rsid w:val="00133EE9"/>
    <w:rsid w:val="00153CC4"/>
    <w:rsid w:val="00156CBD"/>
    <w:rsid w:val="00165DCA"/>
    <w:rsid w:val="001A72E7"/>
    <w:rsid w:val="001D0F39"/>
    <w:rsid w:val="001D139C"/>
    <w:rsid w:val="001D6DA9"/>
    <w:rsid w:val="001E374C"/>
    <w:rsid w:val="001E3B7F"/>
    <w:rsid w:val="001F021B"/>
    <w:rsid w:val="00211043"/>
    <w:rsid w:val="00214826"/>
    <w:rsid w:val="00215191"/>
    <w:rsid w:val="00245350"/>
    <w:rsid w:val="002E6EA2"/>
    <w:rsid w:val="00301E5B"/>
    <w:rsid w:val="003513BD"/>
    <w:rsid w:val="003559C0"/>
    <w:rsid w:val="003742DD"/>
    <w:rsid w:val="00387BB1"/>
    <w:rsid w:val="003B4A02"/>
    <w:rsid w:val="003B6BF4"/>
    <w:rsid w:val="00430F1B"/>
    <w:rsid w:val="00433361"/>
    <w:rsid w:val="00460A8A"/>
    <w:rsid w:val="004744FE"/>
    <w:rsid w:val="00476FE8"/>
    <w:rsid w:val="004B3EA8"/>
    <w:rsid w:val="004E46C2"/>
    <w:rsid w:val="004E6EEC"/>
    <w:rsid w:val="004F3D89"/>
    <w:rsid w:val="00566B9D"/>
    <w:rsid w:val="00567195"/>
    <w:rsid w:val="005A2FC4"/>
    <w:rsid w:val="005B3B0B"/>
    <w:rsid w:val="005C264A"/>
    <w:rsid w:val="0060381E"/>
    <w:rsid w:val="00662578"/>
    <w:rsid w:val="006B57FC"/>
    <w:rsid w:val="006C2687"/>
    <w:rsid w:val="006D5C17"/>
    <w:rsid w:val="006F647D"/>
    <w:rsid w:val="007254B9"/>
    <w:rsid w:val="007A4E1D"/>
    <w:rsid w:val="007C1013"/>
    <w:rsid w:val="007E31AE"/>
    <w:rsid w:val="0080542E"/>
    <w:rsid w:val="00812D4A"/>
    <w:rsid w:val="00822AB9"/>
    <w:rsid w:val="00855F79"/>
    <w:rsid w:val="00881784"/>
    <w:rsid w:val="008B4A09"/>
    <w:rsid w:val="008D1E08"/>
    <w:rsid w:val="008D31A4"/>
    <w:rsid w:val="00910923"/>
    <w:rsid w:val="009942ED"/>
    <w:rsid w:val="009A6B2C"/>
    <w:rsid w:val="009B4842"/>
    <w:rsid w:val="009C0E20"/>
    <w:rsid w:val="009F43CB"/>
    <w:rsid w:val="00A109D8"/>
    <w:rsid w:val="00A370F9"/>
    <w:rsid w:val="00A67318"/>
    <w:rsid w:val="00A97579"/>
    <w:rsid w:val="00AC4B92"/>
    <w:rsid w:val="00AD6C88"/>
    <w:rsid w:val="00AE7BC3"/>
    <w:rsid w:val="00AF1354"/>
    <w:rsid w:val="00AF5754"/>
    <w:rsid w:val="00AF5DD0"/>
    <w:rsid w:val="00B04AEE"/>
    <w:rsid w:val="00B13DA4"/>
    <w:rsid w:val="00B159C5"/>
    <w:rsid w:val="00B35185"/>
    <w:rsid w:val="00B8105E"/>
    <w:rsid w:val="00B95441"/>
    <w:rsid w:val="00BA478E"/>
    <w:rsid w:val="00BB102D"/>
    <w:rsid w:val="00BF338C"/>
    <w:rsid w:val="00C67BD9"/>
    <w:rsid w:val="00CA0118"/>
    <w:rsid w:val="00CC5E15"/>
    <w:rsid w:val="00CF134A"/>
    <w:rsid w:val="00CF7A0D"/>
    <w:rsid w:val="00D54250"/>
    <w:rsid w:val="00D5741C"/>
    <w:rsid w:val="00D735DE"/>
    <w:rsid w:val="00DD115C"/>
    <w:rsid w:val="00DE0460"/>
    <w:rsid w:val="00DE41E7"/>
    <w:rsid w:val="00DF7A4C"/>
    <w:rsid w:val="00E24CC5"/>
    <w:rsid w:val="00E62068"/>
    <w:rsid w:val="00E82487"/>
    <w:rsid w:val="00EB30C6"/>
    <w:rsid w:val="00EC058F"/>
    <w:rsid w:val="00EC3B53"/>
    <w:rsid w:val="00F032EF"/>
    <w:rsid w:val="00F03A8E"/>
    <w:rsid w:val="00F04561"/>
    <w:rsid w:val="00F60EC1"/>
    <w:rsid w:val="00F63CD0"/>
    <w:rsid w:val="00F808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FF478FA"/>
  <w15:chartTrackingRefBased/>
  <w15:docId w15:val="{ECA168B3-7E80-495F-BE2C-1B62ECA74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10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744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011DB2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011DB2"/>
    <w:rPr>
      <w:color w:val="605E5C"/>
      <w:shd w:val="clear" w:color="auto" w:fill="E1DFDD"/>
    </w:rPr>
  </w:style>
  <w:style w:type="paragraph" w:styleId="a6">
    <w:name w:val="List Paragraph"/>
    <w:basedOn w:val="a"/>
    <w:uiPriority w:val="1"/>
    <w:qFormat/>
    <w:rsid w:val="00AF5754"/>
    <w:pPr>
      <w:widowControl w:val="0"/>
      <w:autoSpaceDE w:val="0"/>
      <w:autoSpaceDN w:val="0"/>
      <w:spacing w:after="0" w:line="240" w:lineRule="auto"/>
      <w:ind w:left="880" w:hanging="360"/>
    </w:pPr>
    <w:rPr>
      <w:rFonts w:ascii="Tahoma" w:eastAsia="Tahoma" w:hAnsi="Tahoma" w:cs="Tahoma"/>
      <w:kern w:val="0"/>
      <w:lang w:val="ru-RU"/>
      <w14:ligatures w14:val="none"/>
    </w:rPr>
  </w:style>
  <w:style w:type="character" w:styleId="a7">
    <w:name w:val="FollowedHyperlink"/>
    <w:basedOn w:val="a0"/>
    <w:uiPriority w:val="99"/>
    <w:semiHidden/>
    <w:unhideWhenUsed/>
    <w:rsid w:val="00AE7BC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812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2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26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5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anva.com/design/DAGipBZACfs/uekHT5ttjvtbOnLAcZf88Q/edit?utm_content=DAGipBZACfs&amp;utm_campaign=designshare&amp;utm_medium=link2&amp;utm_source=sharebutto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13.jpeg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1050162-0039-4656-bfc4-4ff24dabe46b">
      <Terms xmlns="http://schemas.microsoft.com/office/infopath/2007/PartnerControls"/>
    </lcf76f155ced4ddcb4097134ff3c332f>
    <TaxCatchAll xmlns="5ad8305b-4a25-41aa-9a90-f984f23b5f0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0A4BAC593F9734E9B200254789C2857" ma:contentTypeVersion="18" ma:contentTypeDescription="Create a new document." ma:contentTypeScope="" ma:versionID="c5a3e66b6b708988605a3de044859270">
  <xsd:schema xmlns:xsd="http://www.w3.org/2001/XMLSchema" xmlns:xs="http://www.w3.org/2001/XMLSchema" xmlns:p="http://schemas.microsoft.com/office/2006/metadata/properties" xmlns:ns2="5ad8305b-4a25-41aa-9a90-f984f23b5f02" xmlns:ns3="21050162-0039-4656-bfc4-4ff24dabe46b" targetNamespace="http://schemas.microsoft.com/office/2006/metadata/properties" ma:root="true" ma:fieldsID="01a004992deb4de466690830e5828008" ns2:_="" ns3:_="">
    <xsd:import namespace="5ad8305b-4a25-41aa-9a90-f984f23b5f02"/>
    <xsd:import namespace="21050162-0039-4656-bfc4-4ff24dabe46b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d8305b-4a25-41aa-9a90-f984f23b5f0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1a8cbe7-35ba-47e0-811b-0c28a28daf21}" ma:internalName="TaxCatchAll" ma:showField="CatchAllData" ma:web="5ad8305b-4a25-41aa-9a90-f984f23b5f0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050162-0039-4656-bfc4-4ff24dabe4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234CDCB-D9F9-4114-BF71-08C1A62FD0B3}">
  <ds:schemaRefs>
    <ds:schemaRef ds:uri="http://schemas.microsoft.com/office/2006/metadata/properties"/>
    <ds:schemaRef ds:uri="http://schemas.microsoft.com/office/infopath/2007/PartnerControls"/>
    <ds:schemaRef ds:uri="21050162-0039-4656-bfc4-4ff24dabe46b"/>
    <ds:schemaRef ds:uri="5ad8305b-4a25-41aa-9a90-f984f23b5f02"/>
  </ds:schemaRefs>
</ds:datastoreItem>
</file>

<file path=customXml/itemProps2.xml><?xml version="1.0" encoding="utf-8"?>
<ds:datastoreItem xmlns:ds="http://schemas.openxmlformats.org/officeDocument/2006/customXml" ds:itemID="{4D46EF8C-F146-482C-AE6D-41FEB43930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d8305b-4a25-41aa-9a90-f984f23b5f02"/>
    <ds:schemaRef ds:uri="21050162-0039-4656-bfc4-4ff24dabe4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CE7D302-DF32-4EBF-B7DD-AABF18175C3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866</Words>
  <Characters>4941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KASSYMOVA, Saule</dc:creator>
  <cp:keywords/>
  <dc:description/>
  <cp:lastModifiedBy>Irina A. Knyazeva</cp:lastModifiedBy>
  <cp:revision>2</cp:revision>
  <dcterms:created xsi:type="dcterms:W3CDTF">2025-04-24T09:41:00Z</dcterms:created>
  <dcterms:modified xsi:type="dcterms:W3CDTF">2025-04-24T09:41:00Z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1661a7ad261e1e75e6a7f3188955531180a1f001f510b6fb06970c1c36c064b4</vt:lpwstr>
  </property>
  <property fmtid="{D5CDD505-2E9C-101B-9397-08002B2CF9AE}" pid="3" name="ContentTypeId">
    <vt:lpwstr>0x010100C0A4BAC593F9734E9B200254789C2857</vt:lpwstr>
  </property>
</Properties>
</file>